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C2" w:rsidRDefault="00921EC2" w:rsidP="0036000D">
      <w:pPr>
        <w:spacing w:after="0" w:line="220" w:lineRule="exact"/>
        <w:jc w:val="center"/>
        <w:rPr>
          <w:rFonts w:ascii="Times New Roman" w:hAnsi="Times New Roman" w:cs="Times New Roman"/>
          <w:b/>
          <w:bCs/>
          <w:spacing w:val="-6"/>
          <w:kern w:val="36"/>
          <w:position w:val="-2"/>
          <w:sz w:val="36"/>
          <w:szCs w:val="36"/>
        </w:rPr>
      </w:pPr>
      <w:bookmarkStart w:id="0" w:name="_GoBack"/>
      <w:bookmarkEnd w:id="0"/>
    </w:p>
    <w:p w:rsidR="00921EC2" w:rsidRPr="0036000D" w:rsidRDefault="00921EC2" w:rsidP="00E15261">
      <w:pPr>
        <w:spacing w:after="0" w:line="20" w:lineRule="atLeast"/>
        <w:jc w:val="center"/>
        <w:rPr>
          <w:rFonts w:ascii="Times New Roman" w:hAnsi="Times New Roman" w:cs="Times New Roman"/>
          <w:b/>
          <w:bCs/>
          <w:spacing w:val="-6"/>
          <w:position w:val="-2"/>
          <w:sz w:val="36"/>
          <w:szCs w:val="36"/>
        </w:rPr>
      </w:pPr>
      <w:r w:rsidRPr="0036000D">
        <w:rPr>
          <w:rFonts w:ascii="Times New Roman" w:hAnsi="Times New Roman" w:cs="Times New Roman"/>
          <w:b/>
          <w:bCs/>
          <w:spacing w:val="-6"/>
          <w:kern w:val="36"/>
          <w:position w:val="-2"/>
          <w:sz w:val="36"/>
          <w:szCs w:val="36"/>
        </w:rPr>
        <w:t>Памятка</w:t>
      </w:r>
      <w:r w:rsidRPr="0036000D">
        <w:rPr>
          <w:rFonts w:ascii="Times New Roman" w:hAnsi="Times New Roman" w:cs="Times New Roman"/>
          <w:b/>
          <w:bCs/>
          <w:spacing w:val="-6"/>
          <w:position w:val="-2"/>
          <w:sz w:val="36"/>
          <w:szCs w:val="36"/>
        </w:rPr>
        <w:t xml:space="preserve"> </w:t>
      </w:r>
    </w:p>
    <w:p w:rsidR="00921EC2" w:rsidRPr="0036000D" w:rsidRDefault="00921EC2" w:rsidP="00E15261">
      <w:pPr>
        <w:spacing w:after="0" w:line="20" w:lineRule="atLeast"/>
        <w:jc w:val="center"/>
        <w:rPr>
          <w:rFonts w:ascii="Times New Roman" w:hAnsi="Times New Roman" w:cs="Times New Roman"/>
          <w:b/>
          <w:bCs/>
          <w:color w:val="000000"/>
          <w:spacing w:val="-6"/>
          <w:position w:val="-2"/>
          <w:sz w:val="36"/>
          <w:szCs w:val="36"/>
          <w:lang w:eastAsia="ru-RU"/>
        </w:rPr>
      </w:pPr>
      <w:r w:rsidRPr="0036000D">
        <w:rPr>
          <w:rFonts w:ascii="Times New Roman" w:hAnsi="Times New Roman" w:cs="Times New Roman"/>
          <w:b/>
          <w:bCs/>
          <w:color w:val="000000"/>
          <w:spacing w:val="-6"/>
          <w:position w:val="-2"/>
          <w:sz w:val="36"/>
          <w:szCs w:val="36"/>
          <w:lang w:eastAsia="ru-RU"/>
        </w:rPr>
        <w:t xml:space="preserve">по исполнению законодательства о контроле за соответствием </w:t>
      </w:r>
    </w:p>
    <w:p w:rsidR="00921EC2" w:rsidRPr="0036000D" w:rsidRDefault="00921EC2" w:rsidP="008F7253">
      <w:pPr>
        <w:spacing w:after="0" w:line="20" w:lineRule="atLeast"/>
        <w:jc w:val="center"/>
        <w:rPr>
          <w:rFonts w:ascii="Times New Roman" w:hAnsi="Times New Roman" w:cs="Times New Roman"/>
          <w:b/>
          <w:bCs/>
          <w:position w:val="-2"/>
          <w:sz w:val="36"/>
          <w:szCs w:val="36"/>
        </w:rPr>
      </w:pPr>
      <w:r w:rsidRPr="0036000D">
        <w:rPr>
          <w:rFonts w:ascii="Times New Roman" w:hAnsi="Times New Roman" w:cs="Times New Roman"/>
          <w:b/>
          <w:bCs/>
          <w:color w:val="000000"/>
          <w:spacing w:val="-6"/>
          <w:position w:val="-2"/>
          <w:sz w:val="36"/>
          <w:szCs w:val="36"/>
          <w:lang w:eastAsia="ru-RU"/>
        </w:rPr>
        <w:t xml:space="preserve">расходов лиц, замещающих должности </w:t>
      </w:r>
      <w:r>
        <w:rPr>
          <w:rFonts w:ascii="Times New Roman" w:hAnsi="Times New Roman" w:cs="Times New Roman"/>
          <w:b/>
          <w:bCs/>
          <w:color w:val="000000"/>
          <w:spacing w:val="-6"/>
          <w:position w:val="-2"/>
          <w:sz w:val="36"/>
          <w:szCs w:val="36"/>
          <w:lang w:eastAsia="ru-RU"/>
        </w:rPr>
        <w:t xml:space="preserve">государственной гражданской службы </w:t>
      </w:r>
      <w:r w:rsidRPr="0036000D">
        <w:rPr>
          <w:rFonts w:ascii="Times New Roman" w:hAnsi="Times New Roman" w:cs="Times New Roman"/>
          <w:b/>
          <w:bCs/>
          <w:color w:val="000000"/>
          <w:spacing w:val="-6"/>
          <w:position w:val="-2"/>
          <w:sz w:val="36"/>
          <w:szCs w:val="36"/>
          <w:lang w:eastAsia="ru-RU"/>
        </w:rPr>
        <w:t>Астраханской области, и иных лиц их доходам</w:t>
      </w:r>
      <w:r w:rsidRPr="0036000D">
        <w:rPr>
          <w:rFonts w:ascii="Times New Roman" w:hAnsi="Times New Roman" w:cs="Times New Roman"/>
          <w:b/>
          <w:bCs/>
          <w:position w:val="-2"/>
          <w:sz w:val="36"/>
          <w:szCs w:val="36"/>
        </w:rPr>
        <w:t xml:space="preserve"> </w:t>
      </w:r>
    </w:p>
    <w:p w:rsidR="00921EC2" w:rsidRPr="0036000D" w:rsidRDefault="00921EC2" w:rsidP="009A3373">
      <w:pPr>
        <w:widowControl w:val="0"/>
        <w:autoSpaceDE w:val="0"/>
        <w:autoSpaceDN w:val="0"/>
        <w:adjustRightInd w:val="0"/>
        <w:spacing w:after="0" w:line="240" w:lineRule="auto"/>
        <w:ind w:firstLine="567"/>
        <w:jc w:val="both"/>
        <w:rPr>
          <w:rFonts w:ascii="Times New Roman" w:hAnsi="Times New Roman" w:cs="Times New Roman"/>
          <w:spacing w:val="-6"/>
          <w:position w:val="-2"/>
          <w:sz w:val="28"/>
          <w:szCs w:val="28"/>
        </w:rPr>
      </w:pPr>
    </w:p>
    <w:p w:rsidR="00921EC2" w:rsidRPr="00414426" w:rsidRDefault="00921EC2" w:rsidP="009A337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w:t>
      </w:r>
      <w:r w:rsidRPr="00414426">
        <w:rPr>
          <w:rFonts w:ascii="Times New Roman" w:hAnsi="Times New Roman" w:cs="Times New Roman"/>
          <w:sz w:val="28"/>
          <w:szCs w:val="28"/>
        </w:rPr>
        <w:t xml:space="preserve">памятка разработана службой </w:t>
      </w:r>
      <w:r>
        <w:rPr>
          <w:rFonts w:ascii="Times New Roman" w:hAnsi="Times New Roman" w:cs="Times New Roman"/>
          <w:sz w:val="28"/>
          <w:szCs w:val="28"/>
        </w:rPr>
        <w:t xml:space="preserve">по обеспечению безопасности </w:t>
      </w:r>
      <w:r w:rsidRPr="00414426">
        <w:rPr>
          <w:rFonts w:ascii="Times New Roman" w:hAnsi="Times New Roman" w:cs="Times New Roman"/>
          <w:sz w:val="28"/>
          <w:szCs w:val="28"/>
        </w:rPr>
        <w:t xml:space="preserve"> </w:t>
      </w:r>
      <w:r>
        <w:rPr>
          <w:rFonts w:ascii="Times New Roman" w:hAnsi="Times New Roman" w:cs="Times New Roman"/>
          <w:sz w:val="28"/>
          <w:szCs w:val="28"/>
        </w:rPr>
        <w:t xml:space="preserve">жизнедеятельности населения </w:t>
      </w:r>
      <w:r w:rsidRPr="00414426">
        <w:rPr>
          <w:rFonts w:ascii="Times New Roman" w:hAnsi="Times New Roman" w:cs="Times New Roman"/>
          <w:sz w:val="28"/>
          <w:szCs w:val="28"/>
        </w:rPr>
        <w:t>Астраханской области</w:t>
      </w:r>
      <w:r>
        <w:rPr>
          <w:rFonts w:ascii="Times New Roman" w:hAnsi="Times New Roman" w:cs="Times New Roman"/>
          <w:sz w:val="28"/>
          <w:szCs w:val="28"/>
        </w:rPr>
        <w:t xml:space="preserve"> и</w:t>
      </w:r>
      <w:r w:rsidRPr="00414426">
        <w:rPr>
          <w:rFonts w:ascii="Times New Roman" w:hAnsi="Times New Roman" w:cs="Times New Roman"/>
          <w:sz w:val="28"/>
          <w:szCs w:val="28"/>
        </w:rPr>
        <w:t>:</w:t>
      </w:r>
    </w:p>
    <w:p w:rsidR="00921EC2" w:rsidRDefault="00921EC2" w:rsidP="00F552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12920">
        <w:rPr>
          <w:rFonts w:ascii="Times New Roman" w:hAnsi="Times New Roman" w:cs="Times New Roman"/>
          <w:sz w:val="28"/>
          <w:szCs w:val="28"/>
        </w:rPr>
        <w:t xml:space="preserve"> представляет собой информацию о правовых и организационных основах осуществления контроля за соответствием расходов лица, замещающего должность </w:t>
      </w:r>
      <w:r>
        <w:rPr>
          <w:rFonts w:ascii="Times New Roman" w:hAnsi="Times New Roman" w:cs="Times New Roman"/>
          <w:sz w:val="28"/>
          <w:szCs w:val="28"/>
        </w:rPr>
        <w:t xml:space="preserve">государственной гражданской службы </w:t>
      </w:r>
      <w:r w:rsidRPr="00F12920">
        <w:rPr>
          <w:rFonts w:ascii="Times New Roman" w:hAnsi="Times New Roman" w:cs="Times New Roman"/>
          <w:sz w:val="28"/>
          <w:szCs w:val="28"/>
        </w:rPr>
        <w:t>(иного лица) Астраханской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r w:rsidRPr="00F55224">
        <w:rPr>
          <w:rFonts w:ascii="Times New Roman" w:hAnsi="Times New Roman" w:cs="Times New Roman"/>
          <w:sz w:val="28"/>
          <w:szCs w:val="28"/>
        </w:rPr>
        <w:t xml:space="preserve">, и об источниках получения средств, за счет которых совершена сделка </w:t>
      </w:r>
      <w:r w:rsidRPr="00F12920">
        <w:rPr>
          <w:rFonts w:ascii="Times New Roman" w:hAnsi="Times New Roman" w:cs="Times New Roman"/>
          <w:sz w:val="28"/>
          <w:szCs w:val="28"/>
        </w:rPr>
        <w:t xml:space="preserve"> (далее - контроль за расходами)</w:t>
      </w:r>
      <w:r>
        <w:rPr>
          <w:rFonts w:ascii="Times New Roman" w:hAnsi="Times New Roman" w:cs="Times New Roman"/>
          <w:sz w:val="28"/>
          <w:szCs w:val="28"/>
        </w:rPr>
        <w:t>;</w:t>
      </w:r>
    </w:p>
    <w:p w:rsidR="00921EC2" w:rsidRPr="00F12920" w:rsidRDefault="00921EC2" w:rsidP="0036000D">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2920">
        <w:rPr>
          <w:rFonts w:ascii="Times New Roman" w:hAnsi="Times New Roman" w:cs="Times New Roman"/>
          <w:sz w:val="28"/>
          <w:szCs w:val="28"/>
        </w:rPr>
        <w:t xml:space="preserve"> предназначена для граждан, принятых на должность </w:t>
      </w:r>
      <w:r>
        <w:rPr>
          <w:rFonts w:ascii="Times New Roman" w:hAnsi="Times New Roman" w:cs="Times New Roman"/>
          <w:sz w:val="28"/>
          <w:szCs w:val="28"/>
        </w:rPr>
        <w:t xml:space="preserve">государственной гражданской службы </w:t>
      </w:r>
      <w:r w:rsidRPr="00F12920">
        <w:rPr>
          <w:rFonts w:ascii="Times New Roman" w:hAnsi="Times New Roman" w:cs="Times New Roman"/>
          <w:sz w:val="28"/>
          <w:szCs w:val="28"/>
        </w:rPr>
        <w:t>Астраханской области</w:t>
      </w:r>
      <w:r>
        <w:rPr>
          <w:rFonts w:ascii="Times New Roman" w:hAnsi="Times New Roman" w:cs="Times New Roman"/>
          <w:sz w:val="28"/>
          <w:szCs w:val="28"/>
        </w:rPr>
        <w:t xml:space="preserve"> (далее - государственная должность)</w:t>
      </w:r>
      <w:r w:rsidRPr="00F12920">
        <w:rPr>
          <w:rFonts w:ascii="Times New Roman" w:hAnsi="Times New Roman" w:cs="Times New Roman"/>
          <w:sz w:val="28"/>
          <w:szCs w:val="28"/>
        </w:rPr>
        <w:t xml:space="preserve">, </w:t>
      </w:r>
      <w:r w:rsidRPr="00E15681">
        <w:rPr>
          <w:rFonts w:ascii="Times New Roman" w:hAnsi="Times New Roman" w:cs="Times New Roman"/>
          <w:sz w:val="28"/>
          <w:szCs w:val="28"/>
          <w:lang w:eastAsia="ru-RU"/>
        </w:rPr>
        <w:t>муниципальной службы в Астраханской области</w:t>
      </w:r>
      <w:r w:rsidRPr="00F12920">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w:t>
      </w:r>
      <w:r w:rsidRPr="00F12920">
        <w:rPr>
          <w:rFonts w:ascii="Times New Roman" w:hAnsi="Times New Roman" w:cs="Times New Roman"/>
          <w:sz w:val="28"/>
          <w:szCs w:val="28"/>
        </w:rPr>
        <w:t xml:space="preserve"> должность</w:t>
      </w:r>
      <w:r>
        <w:rPr>
          <w:rFonts w:ascii="Times New Roman" w:hAnsi="Times New Roman" w:cs="Times New Roman"/>
          <w:sz w:val="28"/>
          <w:szCs w:val="28"/>
        </w:rPr>
        <w:t>)</w:t>
      </w:r>
      <w:r w:rsidRPr="00F12920">
        <w:rPr>
          <w:rFonts w:ascii="Times New Roman" w:hAnsi="Times New Roman" w:cs="Times New Roman"/>
          <w:sz w:val="28"/>
          <w:szCs w:val="28"/>
        </w:rPr>
        <w:t xml:space="preserve"> на постоянной основе,</w:t>
      </w:r>
      <w:r>
        <w:rPr>
          <w:rFonts w:ascii="Times New Roman" w:hAnsi="Times New Roman" w:cs="Times New Roman"/>
          <w:sz w:val="28"/>
          <w:szCs w:val="28"/>
        </w:rPr>
        <w:t xml:space="preserve"> на</w:t>
      </w:r>
      <w:r w:rsidRPr="00F12920">
        <w:rPr>
          <w:rFonts w:ascii="Times New Roman" w:hAnsi="Times New Roman" w:cs="Times New Roman"/>
          <w:sz w:val="28"/>
          <w:szCs w:val="28"/>
        </w:rPr>
        <w:t xml:space="preserve"> </w:t>
      </w:r>
      <w:r w:rsidRPr="00DF183B">
        <w:rPr>
          <w:rFonts w:ascii="Times New Roman" w:hAnsi="Times New Roman" w:cs="Times New Roman"/>
          <w:sz w:val="28"/>
          <w:szCs w:val="28"/>
          <w:lang w:eastAsia="ru-RU"/>
        </w:rPr>
        <w:t>должности государственной гражданской службы Астраханской области, включенные в перечни должностей государственной гражданской службы Астраханской области, установленные в порядке, предусмотренном частью 3 статьи 14.2 Закона</w:t>
      </w:r>
      <w:r w:rsidRPr="00DF183B">
        <w:rPr>
          <w:rFonts w:ascii="Times New Roman" w:hAnsi="Times New Roman" w:cs="Times New Roman"/>
          <w:sz w:val="24"/>
          <w:szCs w:val="24"/>
          <w:lang w:eastAsia="ru-RU"/>
        </w:rPr>
        <w:t xml:space="preserve"> </w:t>
      </w:r>
      <w:r w:rsidRPr="00DF183B">
        <w:rPr>
          <w:rFonts w:ascii="Times New Roman" w:hAnsi="Times New Roman" w:cs="Times New Roman"/>
          <w:sz w:val="28"/>
          <w:szCs w:val="28"/>
          <w:lang w:eastAsia="ru-RU"/>
        </w:rPr>
        <w:t>Астраханской области от 28.05.2008 № 23/2008-ОЗ «О противодействии коррупции  в Астраханской области»</w:t>
      </w:r>
      <w:r>
        <w:rPr>
          <w:rFonts w:ascii="Times New Roman" w:hAnsi="Times New Roman" w:cs="Times New Roman"/>
          <w:sz w:val="28"/>
          <w:szCs w:val="28"/>
        </w:rPr>
        <w:t>,</w:t>
      </w:r>
      <w:r w:rsidRPr="00F12920">
        <w:rPr>
          <w:rFonts w:ascii="Times New Roman" w:hAnsi="Times New Roman" w:cs="Times New Roman"/>
          <w:sz w:val="28"/>
          <w:szCs w:val="28"/>
        </w:rPr>
        <w:t xml:space="preserve"> и на должности муниципальной службы</w:t>
      </w:r>
      <w:r w:rsidRPr="00DF183B">
        <w:rPr>
          <w:rFonts w:ascii="Times New Roman" w:hAnsi="Times New Roman" w:cs="Times New Roman"/>
          <w:sz w:val="28"/>
          <w:szCs w:val="28"/>
          <w:lang w:eastAsia="ru-RU"/>
        </w:rPr>
        <w:t xml:space="preserve"> в Астраханской области</w:t>
      </w:r>
      <w:r w:rsidRPr="00F12920">
        <w:rPr>
          <w:rFonts w:ascii="Times New Roman" w:hAnsi="Times New Roman" w:cs="Times New Roman"/>
          <w:sz w:val="28"/>
          <w:szCs w:val="28"/>
        </w:rPr>
        <w:t xml:space="preserve">, </w:t>
      </w:r>
      <w:r w:rsidRPr="00DF183B">
        <w:rPr>
          <w:rFonts w:ascii="Times New Roman" w:hAnsi="Times New Roman" w:cs="Times New Roman"/>
          <w:sz w:val="28"/>
          <w:szCs w:val="28"/>
          <w:lang w:eastAsia="ru-RU"/>
        </w:rPr>
        <w:t>установленные муниципальными нормативными правовыми актами</w:t>
      </w:r>
      <w:r>
        <w:rPr>
          <w:rFonts w:ascii="Times New Roman" w:hAnsi="Times New Roman" w:cs="Times New Roman"/>
          <w:sz w:val="28"/>
          <w:szCs w:val="28"/>
        </w:rPr>
        <w:t>;</w:t>
      </w:r>
    </w:p>
    <w:p w:rsidR="00921EC2" w:rsidRDefault="00921EC2" w:rsidP="00F1292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2920">
        <w:rPr>
          <w:rFonts w:ascii="Times New Roman" w:hAnsi="Times New Roman" w:cs="Times New Roman"/>
          <w:sz w:val="28"/>
          <w:szCs w:val="28"/>
        </w:rPr>
        <w:t>разработана, в целях практического использования в реализации Федеральных законов, законов Астраханской области, и нормативно-правовых актов, касающихся контроля за расходами лиц, замещающих государственные должности (иных лиц) Астраханской области, расходов их супруг</w:t>
      </w:r>
      <w:r>
        <w:rPr>
          <w:rFonts w:ascii="Times New Roman" w:hAnsi="Times New Roman" w:cs="Times New Roman"/>
          <w:sz w:val="28"/>
          <w:szCs w:val="28"/>
        </w:rPr>
        <w:t>и (супруга</w:t>
      </w:r>
      <w:r w:rsidRPr="00F12920">
        <w:rPr>
          <w:rFonts w:ascii="Times New Roman" w:hAnsi="Times New Roman" w:cs="Times New Roman"/>
          <w:sz w:val="28"/>
          <w:szCs w:val="28"/>
        </w:rPr>
        <w:t xml:space="preserve">) и несовершеннолетних детей. </w:t>
      </w:r>
    </w:p>
    <w:p w:rsidR="00921EC2" w:rsidRPr="00F12920" w:rsidRDefault="00921EC2" w:rsidP="00F12920">
      <w:pPr>
        <w:tabs>
          <w:tab w:val="left" w:pos="851"/>
        </w:tabs>
        <w:spacing w:after="0" w:line="240" w:lineRule="auto"/>
        <w:ind w:firstLine="567"/>
        <w:jc w:val="both"/>
        <w:rPr>
          <w:rFonts w:ascii="Times New Roman" w:hAnsi="Times New Roman" w:cs="Times New Roman"/>
          <w:sz w:val="28"/>
          <w:szCs w:val="28"/>
        </w:rPr>
      </w:pPr>
      <w:r w:rsidRPr="00414426">
        <w:rPr>
          <w:rFonts w:ascii="Times New Roman" w:hAnsi="Times New Roman" w:cs="Times New Roman"/>
          <w:b/>
          <w:bCs/>
          <w:sz w:val="32"/>
          <w:szCs w:val="32"/>
        </w:rPr>
        <w:t>Правовые и организационные основы осуществления контроля за соответствием расходов лица, замещающего государственную должность (иного лица),</w:t>
      </w:r>
      <w:r w:rsidRPr="00414426">
        <w:rPr>
          <w:rFonts w:ascii="Times New Roman" w:hAnsi="Times New Roman" w:cs="Times New Roman"/>
          <w:sz w:val="32"/>
          <w:szCs w:val="32"/>
        </w:rPr>
        <w:t xml:space="preserve"> </w:t>
      </w:r>
      <w:r w:rsidRPr="00F12920">
        <w:rPr>
          <w:rFonts w:ascii="Times New Roman" w:hAnsi="Times New Roman" w:cs="Times New Roman"/>
          <w:sz w:val="28"/>
          <w:szCs w:val="28"/>
        </w:rPr>
        <w:t>установлены:</w:t>
      </w:r>
    </w:p>
    <w:p w:rsidR="00921EC2" w:rsidRPr="00F12920" w:rsidRDefault="00921EC2" w:rsidP="00414426">
      <w:pPr>
        <w:tabs>
          <w:tab w:val="left" w:pos="851"/>
        </w:tabs>
        <w:spacing w:after="0" w:line="240" w:lineRule="auto"/>
        <w:ind w:right="175" w:firstLine="567"/>
        <w:jc w:val="both"/>
        <w:rPr>
          <w:rFonts w:ascii="Times New Roman" w:hAnsi="Times New Roman" w:cs="Times New Roman"/>
          <w:sz w:val="28"/>
          <w:szCs w:val="28"/>
        </w:rPr>
      </w:pPr>
      <w:r w:rsidRPr="00F12920">
        <w:rPr>
          <w:rFonts w:ascii="Times New Roman" w:hAnsi="Times New Roman" w:cs="Times New Roman"/>
          <w:sz w:val="28"/>
          <w:szCs w:val="28"/>
        </w:rPr>
        <w:t>- Феде</w:t>
      </w:r>
      <w:r>
        <w:rPr>
          <w:rFonts w:ascii="Times New Roman" w:hAnsi="Times New Roman" w:cs="Times New Roman"/>
          <w:sz w:val="28"/>
          <w:szCs w:val="28"/>
        </w:rPr>
        <w:t>ральным законом от 25.12.2008</w:t>
      </w:r>
      <w:r w:rsidRPr="00F12920">
        <w:rPr>
          <w:rFonts w:ascii="Times New Roman" w:hAnsi="Times New Roman" w:cs="Times New Roman"/>
          <w:sz w:val="28"/>
          <w:szCs w:val="28"/>
        </w:rPr>
        <w:t xml:space="preserve"> № 273-ФЗ «О противодействии коррупции»;</w:t>
      </w:r>
    </w:p>
    <w:p w:rsidR="00921EC2" w:rsidRPr="00F12920" w:rsidRDefault="00921EC2" w:rsidP="00414426">
      <w:pPr>
        <w:tabs>
          <w:tab w:val="left" w:pos="851"/>
        </w:tabs>
        <w:spacing w:after="0" w:line="240" w:lineRule="auto"/>
        <w:ind w:right="175" w:firstLine="567"/>
        <w:jc w:val="both"/>
        <w:rPr>
          <w:rFonts w:ascii="Times New Roman" w:hAnsi="Times New Roman" w:cs="Times New Roman"/>
          <w:sz w:val="28"/>
          <w:szCs w:val="28"/>
        </w:rPr>
      </w:pPr>
      <w:r w:rsidRPr="00F12920">
        <w:rPr>
          <w:rFonts w:ascii="Times New Roman" w:hAnsi="Times New Roman" w:cs="Times New Roman"/>
          <w:sz w:val="28"/>
          <w:szCs w:val="28"/>
        </w:rPr>
        <w:t>- Фед</w:t>
      </w:r>
      <w:r>
        <w:rPr>
          <w:rFonts w:ascii="Times New Roman" w:hAnsi="Times New Roman" w:cs="Times New Roman"/>
          <w:sz w:val="28"/>
          <w:szCs w:val="28"/>
        </w:rPr>
        <w:t>еральным законом от 03.12.2012</w:t>
      </w:r>
      <w:r w:rsidRPr="00F12920">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w:t>
      </w:r>
    </w:p>
    <w:p w:rsidR="00921EC2" w:rsidRPr="00CC11D1" w:rsidRDefault="00921EC2" w:rsidP="00414426">
      <w:pPr>
        <w:tabs>
          <w:tab w:val="left" w:pos="851"/>
        </w:tabs>
        <w:spacing w:after="0" w:line="240" w:lineRule="auto"/>
        <w:ind w:right="175"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 </w:t>
      </w:r>
      <w:r w:rsidRPr="00CC11D1">
        <w:rPr>
          <w:rFonts w:ascii="Times New Roman" w:hAnsi="Times New Roman" w:cs="Times New Roman"/>
          <w:sz w:val="28"/>
          <w:szCs w:val="28"/>
        </w:rPr>
        <w:t>Указом Президента Росси</w:t>
      </w:r>
      <w:r>
        <w:rPr>
          <w:rFonts w:ascii="Times New Roman" w:hAnsi="Times New Roman" w:cs="Times New Roman"/>
          <w:sz w:val="28"/>
          <w:szCs w:val="28"/>
        </w:rPr>
        <w:t>йской Федерации от 02.04.2013</w:t>
      </w:r>
      <w:r w:rsidRPr="00CC11D1">
        <w:rPr>
          <w:rFonts w:ascii="Times New Roman" w:hAnsi="Times New Roman" w:cs="Times New Roman"/>
          <w:sz w:val="28"/>
          <w:szCs w:val="28"/>
        </w:rPr>
        <w:t xml:space="preserve">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921EC2" w:rsidRPr="00CC11D1" w:rsidRDefault="00921EC2" w:rsidP="00414426">
      <w:pPr>
        <w:tabs>
          <w:tab w:val="left" w:pos="851"/>
        </w:tabs>
        <w:spacing w:after="0" w:line="240" w:lineRule="auto"/>
        <w:ind w:right="175" w:firstLine="567"/>
        <w:jc w:val="both"/>
        <w:rPr>
          <w:rFonts w:ascii="Times New Roman" w:hAnsi="Times New Roman" w:cs="Times New Roman"/>
          <w:sz w:val="28"/>
          <w:szCs w:val="28"/>
        </w:rPr>
      </w:pPr>
      <w:r w:rsidRPr="00CC11D1">
        <w:rPr>
          <w:rFonts w:ascii="Times New Roman" w:hAnsi="Times New Roman" w:cs="Times New Roman"/>
          <w:sz w:val="28"/>
          <w:szCs w:val="28"/>
        </w:rPr>
        <w:t>- Законом Астра</w:t>
      </w:r>
      <w:r>
        <w:rPr>
          <w:rFonts w:ascii="Times New Roman" w:hAnsi="Times New Roman" w:cs="Times New Roman"/>
          <w:sz w:val="28"/>
          <w:szCs w:val="28"/>
        </w:rPr>
        <w:t>ханской области от 28.05.2008</w:t>
      </w:r>
      <w:r w:rsidRPr="00CC11D1">
        <w:rPr>
          <w:rFonts w:ascii="Times New Roman" w:hAnsi="Times New Roman" w:cs="Times New Roman"/>
          <w:sz w:val="28"/>
          <w:szCs w:val="28"/>
        </w:rPr>
        <w:t xml:space="preserve"> № 23/2008-ОЗ «О противодействии коррупции в Астраханской области»;</w:t>
      </w:r>
    </w:p>
    <w:p w:rsidR="00921EC2" w:rsidRDefault="00921EC2" w:rsidP="00414426">
      <w:pPr>
        <w:pStyle w:val="1"/>
        <w:tabs>
          <w:tab w:val="left" w:pos="851"/>
        </w:tabs>
        <w:spacing w:before="0" w:after="0"/>
        <w:ind w:firstLine="567"/>
        <w:jc w:val="both"/>
        <w:rPr>
          <w:rStyle w:val="a3"/>
          <w:rFonts w:ascii="Times New Roman" w:hAnsi="Times New Roman" w:cs="Times New Roman"/>
          <w:sz w:val="28"/>
          <w:szCs w:val="28"/>
        </w:rPr>
      </w:pPr>
      <w:r w:rsidRPr="00CC11D1">
        <w:rPr>
          <w:rFonts w:ascii="Times New Roman" w:hAnsi="Times New Roman" w:cs="Times New Roman"/>
          <w:b w:val="0"/>
          <w:bCs w:val="0"/>
          <w:color w:val="auto"/>
          <w:sz w:val="28"/>
          <w:szCs w:val="28"/>
        </w:rPr>
        <w:t xml:space="preserve">- </w:t>
      </w:r>
      <w:r w:rsidRPr="00CC11D1">
        <w:rPr>
          <w:rStyle w:val="a3"/>
          <w:rFonts w:ascii="Times New Roman" w:hAnsi="Times New Roman" w:cs="Times New Roman"/>
          <w:sz w:val="28"/>
          <w:szCs w:val="28"/>
        </w:rPr>
        <w:t xml:space="preserve">Постановлением Правительства Астраханской области от </w:t>
      </w:r>
      <w:r>
        <w:rPr>
          <w:rStyle w:val="a3"/>
          <w:rFonts w:ascii="Times New Roman" w:hAnsi="Times New Roman" w:cs="Times New Roman"/>
          <w:sz w:val="28"/>
          <w:szCs w:val="28"/>
        </w:rPr>
        <w:t>22.10.2014</w:t>
      </w:r>
      <w:r w:rsidRPr="00CC11D1">
        <w:rPr>
          <w:rStyle w:val="a3"/>
          <w:rFonts w:ascii="Times New Roman" w:hAnsi="Times New Roman" w:cs="Times New Roman"/>
          <w:sz w:val="28"/>
          <w:szCs w:val="28"/>
        </w:rPr>
        <w:t xml:space="preserve"> № </w:t>
      </w:r>
      <w:r>
        <w:rPr>
          <w:rStyle w:val="a3"/>
          <w:rFonts w:ascii="Times New Roman" w:hAnsi="Times New Roman" w:cs="Times New Roman"/>
          <w:sz w:val="28"/>
          <w:szCs w:val="28"/>
        </w:rPr>
        <w:t>469</w:t>
      </w:r>
      <w:r w:rsidRPr="00CC11D1">
        <w:rPr>
          <w:rStyle w:val="a3"/>
          <w:rFonts w:ascii="Times New Roman" w:hAnsi="Times New Roman" w:cs="Times New Roman"/>
          <w:sz w:val="28"/>
          <w:szCs w:val="28"/>
        </w:rPr>
        <w:t xml:space="preserve">-П "О </w:t>
      </w:r>
      <w:r w:rsidRPr="00CC11D1">
        <w:rPr>
          <w:rStyle w:val="a3"/>
          <w:rFonts w:ascii="Times New Roman" w:hAnsi="Times New Roman" w:cs="Times New Roman"/>
          <w:sz w:val="28"/>
          <w:szCs w:val="28"/>
        </w:rPr>
        <w:lastRenderedPageBreak/>
        <w:t xml:space="preserve">службе </w:t>
      </w:r>
      <w:r>
        <w:rPr>
          <w:rStyle w:val="a3"/>
          <w:rFonts w:ascii="Times New Roman" w:hAnsi="Times New Roman" w:cs="Times New Roman"/>
          <w:sz w:val="28"/>
          <w:szCs w:val="28"/>
        </w:rPr>
        <w:t xml:space="preserve">по обеспечению </w:t>
      </w:r>
      <w:r w:rsidRPr="00CC11D1">
        <w:rPr>
          <w:rStyle w:val="a3"/>
          <w:rFonts w:ascii="Times New Roman" w:hAnsi="Times New Roman" w:cs="Times New Roman"/>
          <w:sz w:val="28"/>
          <w:szCs w:val="28"/>
        </w:rPr>
        <w:t xml:space="preserve">безопасности </w:t>
      </w:r>
      <w:r>
        <w:rPr>
          <w:rStyle w:val="a3"/>
          <w:rFonts w:ascii="Times New Roman" w:hAnsi="Times New Roman" w:cs="Times New Roman"/>
          <w:sz w:val="28"/>
          <w:szCs w:val="28"/>
        </w:rPr>
        <w:t>жизнедеятельности населения</w:t>
      </w:r>
      <w:r w:rsidRPr="00CC11D1">
        <w:rPr>
          <w:rStyle w:val="a3"/>
          <w:rFonts w:ascii="Times New Roman" w:hAnsi="Times New Roman" w:cs="Times New Roman"/>
          <w:sz w:val="28"/>
          <w:szCs w:val="28"/>
        </w:rPr>
        <w:t xml:space="preserve"> Астраханской области";</w:t>
      </w:r>
    </w:p>
    <w:p w:rsidR="00921EC2" w:rsidRPr="004B5E58" w:rsidRDefault="00921EC2" w:rsidP="00B51D64">
      <w:pPr>
        <w:spacing w:after="0" w:line="240" w:lineRule="auto"/>
        <w:ind w:firstLine="567"/>
        <w:jc w:val="both"/>
        <w:rPr>
          <w:lang w:eastAsia="ru-RU"/>
        </w:rPr>
      </w:pPr>
      <w:r w:rsidRPr="00CC11D1">
        <w:rPr>
          <w:rFonts w:ascii="Times New Roman" w:hAnsi="Times New Roman" w:cs="Times New Roman"/>
          <w:sz w:val="28"/>
          <w:szCs w:val="28"/>
        </w:rPr>
        <w:t>- Постановлением Губернатора Астраха</w:t>
      </w:r>
      <w:r>
        <w:rPr>
          <w:rFonts w:ascii="Times New Roman" w:hAnsi="Times New Roman" w:cs="Times New Roman"/>
          <w:sz w:val="28"/>
          <w:szCs w:val="28"/>
        </w:rPr>
        <w:t xml:space="preserve">нской области о 28.11.2013 </w:t>
      </w:r>
      <w:r w:rsidRPr="00CC11D1">
        <w:rPr>
          <w:rFonts w:ascii="Times New Roman" w:hAnsi="Times New Roman" w:cs="Times New Roman"/>
          <w:sz w:val="28"/>
          <w:szCs w:val="28"/>
        </w:rPr>
        <w:t>№ 95 «</w:t>
      </w:r>
      <w:r w:rsidRPr="00CC11D1">
        <w:rPr>
          <w:rFonts w:ascii="Times New Roman" w:hAnsi="Times New Roman" w:cs="Times New Roman"/>
          <w:sz w:val="28"/>
          <w:szCs w:val="28"/>
          <w:lang w:eastAsia="ru-RU"/>
        </w:rPr>
        <w:t>О Порядке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 замещающих государственные должности Астраханской области, и иных лиц, а также за расходами их супруги (супруга) и несовершеннолетних детей»</w:t>
      </w:r>
      <w:r>
        <w:rPr>
          <w:rFonts w:ascii="Times New Roman" w:hAnsi="Times New Roman" w:cs="Times New Roman"/>
          <w:sz w:val="28"/>
          <w:szCs w:val="28"/>
          <w:lang w:eastAsia="ru-RU"/>
        </w:rPr>
        <w:t>;</w:t>
      </w:r>
    </w:p>
    <w:p w:rsidR="00921EC2" w:rsidRPr="00CC11D1" w:rsidRDefault="00921EC2" w:rsidP="004B5E58">
      <w:pPr>
        <w:tabs>
          <w:tab w:val="left" w:pos="851"/>
        </w:tabs>
        <w:spacing w:after="0" w:line="240" w:lineRule="auto"/>
        <w:ind w:right="175" w:firstLine="567"/>
        <w:jc w:val="both"/>
        <w:rPr>
          <w:rFonts w:ascii="Times New Roman" w:hAnsi="Times New Roman" w:cs="Times New Roman"/>
          <w:sz w:val="28"/>
          <w:szCs w:val="28"/>
        </w:rPr>
      </w:pPr>
      <w:r w:rsidRPr="00CC11D1">
        <w:rPr>
          <w:rFonts w:ascii="Times New Roman" w:hAnsi="Times New Roman" w:cs="Times New Roman"/>
          <w:sz w:val="28"/>
          <w:szCs w:val="28"/>
        </w:rPr>
        <w:t>- Постановлением Губернатора Астрахан</w:t>
      </w:r>
      <w:r>
        <w:rPr>
          <w:rFonts w:ascii="Times New Roman" w:hAnsi="Times New Roman" w:cs="Times New Roman"/>
          <w:sz w:val="28"/>
          <w:szCs w:val="28"/>
        </w:rPr>
        <w:t xml:space="preserve">ской области от 11.02.2014 </w:t>
      </w:r>
      <w:r w:rsidRPr="00CC11D1">
        <w:rPr>
          <w:rFonts w:ascii="Times New Roman" w:hAnsi="Times New Roman" w:cs="Times New Roman"/>
          <w:sz w:val="28"/>
          <w:szCs w:val="28"/>
        </w:rPr>
        <w:t>№ 8 «О порядке принятия решения об осуществлении контроля за расходами лиц, замещающих государственные должности Астраханской области, и иных лиц,</w:t>
      </w:r>
      <w:r>
        <w:rPr>
          <w:rFonts w:ascii="Times New Roman" w:hAnsi="Times New Roman" w:cs="Times New Roman"/>
          <w:sz w:val="28"/>
          <w:szCs w:val="28"/>
        </w:rPr>
        <w:t xml:space="preserve"> </w:t>
      </w:r>
      <w:r w:rsidRPr="00CC11D1">
        <w:rPr>
          <w:rFonts w:ascii="Times New Roman" w:hAnsi="Times New Roman" w:cs="Times New Roman"/>
          <w:sz w:val="28"/>
          <w:szCs w:val="28"/>
        </w:rPr>
        <w:t>а также за расходами их супруги (супру</w:t>
      </w:r>
      <w:r>
        <w:rPr>
          <w:rFonts w:ascii="Times New Roman" w:hAnsi="Times New Roman" w:cs="Times New Roman"/>
          <w:sz w:val="28"/>
          <w:szCs w:val="28"/>
        </w:rPr>
        <w:t>га) и несовершеннолетних детей».</w:t>
      </w:r>
    </w:p>
    <w:p w:rsidR="00921EC2" w:rsidRPr="00CC11D1" w:rsidRDefault="00921EC2" w:rsidP="00414426">
      <w:pPr>
        <w:spacing w:after="0" w:line="240" w:lineRule="auto"/>
        <w:ind w:right="-2" w:firstLine="567"/>
        <w:jc w:val="both"/>
        <w:rPr>
          <w:rFonts w:ascii="Times New Roman" w:hAnsi="Times New Roman" w:cs="Times New Roman"/>
          <w:sz w:val="28"/>
          <w:szCs w:val="28"/>
          <w:lang w:eastAsia="ru-RU"/>
        </w:rPr>
      </w:pPr>
    </w:p>
    <w:p w:rsidR="00921EC2" w:rsidRPr="00F12920" w:rsidRDefault="00921EC2" w:rsidP="00F12920">
      <w:pPr>
        <w:tabs>
          <w:tab w:val="left" w:pos="851"/>
        </w:tabs>
        <w:spacing w:after="0" w:line="240" w:lineRule="auto"/>
        <w:ind w:right="175" w:firstLine="567"/>
        <w:jc w:val="both"/>
        <w:rPr>
          <w:rFonts w:ascii="Times New Roman" w:hAnsi="Times New Roman" w:cs="Times New Roman"/>
          <w:sz w:val="28"/>
          <w:szCs w:val="28"/>
        </w:rPr>
      </w:pPr>
    </w:p>
    <w:p w:rsidR="00921EC2" w:rsidRDefault="00921EC2" w:rsidP="00825C34">
      <w:pPr>
        <w:pStyle w:val="ac"/>
        <w:tabs>
          <w:tab w:val="left" w:pos="0"/>
        </w:tabs>
        <w:spacing w:after="0" w:line="240" w:lineRule="auto"/>
        <w:ind w:left="0" w:right="175"/>
        <w:jc w:val="center"/>
        <w:rPr>
          <w:rFonts w:ascii="Times New Roman" w:hAnsi="Times New Roman" w:cs="Times New Roman"/>
          <w:b/>
          <w:bCs/>
          <w:sz w:val="32"/>
          <w:szCs w:val="32"/>
        </w:rPr>
      </w:pPr>
      <w:r w:rsidRPr="00414426">
        <w:rPr>
          <w:rFonts w:ascii="Times New Roman" w:hAnsi="Times New Roman" w:cs="Times New Roman"/>
          <w:b/>
          <w:bCs/>
          <w:sz w:val="32"/>
          <w:szCs w:val="32"/>
        </w:rPr>
        <w:t>Представление сведений о расходах</w:t>
      </w:r>
      <w:r>
        <w:rPr>
          <w:rFonts w:ascii="Times New Roman" w:hAnsi="Times New Roman" w:cs="Times New Roman"/>
          <w:b/>
          <w:bCs/>
          <w:sz w:val="32"/>
          <w:szCs w:val="32"/>
        </w:rPr>
        <w:t xml:space="preserve"> </w:t>
      </w:r>
    </w:p>
    <w:p w:rsidR="00921EC2" w:rsidRPr="00825C34" w:rsidRDefault="00921EC2" w:rsidP="00825C34">
      <w:pPr>
        <w:pStyle w:val="ac"/>
        <w:tabs>
          <w:tab w:val="left" w:pos="0"/>
        </w:tabs>
        <w:spacing w:after="0" w:line="240" w:lineRule="auto"/>
        <w:ind w:left="0" w:right="175" w:firstLine="567"/>
        <w:jc w:val="both"/>
        <w:rPr>
          <w:rFonts w:ascii="Times New Roman" w:hAnsi="Times New Roman" w:cs="Times New Roman"/>
          <w:b/>
          <w:bCs/>
          <w:sz w:val="32"/>
          <w:szCs w:val="32"/>
        </w:rPr>
      </w:pPr>
      <w:r w:rsidRPr="00825C34">
        <w:rPr>
          <w:rFonts w:ascii="Times New Roman" w:hAnsi="Times New Roman" w:cs="Times New Roman"/>
          <w:sz w:val="28"/>
          <w:szCs w:val="28"/>
        </w:rPr>
        <w:t>1.1.</w:t>
      </w:r>
      <w:r>
        <w:rPr>
          <w:rFonts w:ascii="Times New Roman" w:hAnsi="Times New Roman" w:cs="Times New Roman"/>
          <w:b/>
          <w:bCs/>
          <w:sz w:val="32"/>
          <w:szCs w:val="32"/>
        </w:rPr>
        <w:t xml:space="preserve"> </w:t>
      </w:r>
      <w:r w:rsidRPr="00825C34">
        <w:rPr>
          <w:rFonts w:ascii="Times New Roman" w:hAnsi="Times New Roman" w:cs="Times New Roman"/>
          <w:sz w:val="28"/>
          <w:szCs w:val="28"/>
        </w:rPr>
        <w:t xml:space="preserve">В соответствии с частью 1 статьи 14.2 Закона Астраханской области от 28.05.2008 года № 23/2008-ОЗ «О противодействии коррупции в Астраханской области» (далее – закон) </w:t>
      </w:r>
      <w:r w:rsidRPr="00825C34">
        <w:rPr>
          <w:rFonts w:ascii="Times New Roman" w:hAnsi="Times New Roman" w:cs="Times New Roman"/>
          <w:sz w:val="28"/>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r w:rsidRPr="00825C34">
        <w:rPr>
          <w:rFonts w:ascii="Times New Roman" w:hAnsi="Times New Roman" w:cs="Times New Roman"/>
          <w:sz w:val="28"/>
          <w:szCs w:val="28"/>
        </w:rPr>
        <w:t xml:space="preserve">, за счет которых совершена сделка </w:t>
      </w:r>
      <w:r w:rsidRPr="00825C34">
        <w:rPr>
          <w:rFonts w:ascii="Times New Roman" w:hAnsi="Times New Roman" w:cs="Times New Roman"/>
          <w:sz w:val="28"/>
          <w:szCs w:val="28"/>
          <w:lang w:eastAsia="ru-RU"/>
        </w:rPr>
        <w:t xml:space="preserve"> </w:t>
      </w:r>
      <w:r w:rsidRPr="00825C34">
        <w:rPr>
          <w:rFonts w:ascii="Times New Roman" w:hAnsi="Times New Roman" w:cs="Times New Roman"/>
          <w:sz w:val="28"/>
          <w:szCs w:val="28"/>
        </w:rPr>
        <w:t>(доход по основному месту работы, доход от иной разрешенной законом деятельности, доход от вкладов в банках и иных кредитных организациях, кредитные средства, доход от продажи имущества, доход от сдачи имущества в аренду, ипотека, заём, иные кредитные обязательства, дарение, накопления за предыдущие годы, наследство, единовременная субсидия на приобретение жилого помещения и иные аналогичные выплаты, средства материнского (семейного) капитала)</w:t>
      </w:r>
      <w:r w:rsidRPr="00825C34">
        <w:rPr>
          <w:rFonts w:ascii="Times New Roman" w:hAnsi="Times New Roman" w:cs="Times New Roman"/>
          <w:sz w:val="28"/>
          <w:szCs w:val="28"/>
          <w:lang w:eastAsia="ru-RU"/>
        </w:rPr>
        <w:t xml:space="preserve">, за счет которых совершена сделка (далее - сведения о расходах), </w:t>
      </w:r>
      <w:r w:rsidRPr="00825C34">
        <w:rPr>
          <w:rFonts w:ascii="Times New Roman" w:hAnsi="Times New Roman" w:cs="Times New Roman"/>
          <w:b/>
          <w:bCs/>
          <w:sz w:val="28"/>
          <w:szCs w:val="28"/>
          <w:lang w:eastAsia="ru-RU"/>
        </w:rPr>
        <w:t>не позднее 30 апреля года, следующего за годом совершения указанной сделки</w:t>
      </w:r>
      <w:r w:rsidRPr="00825C34">
        <w:rPr>
          <w:rFonts w:ascii="Times New Roman" w:hAnsi="Times New Roman" w:cs="Times New Roman"/>
          <w:sz w:val="28"/>
          <w:szCs w:val="28"/>
          <w:lang w:eastAsia="ru-RU"/>
        </w:rPr>
        <w:t>, представляют:</w:t>
      </w:r>
    </w:p>
    <w:p w:rsidR="00921EC2" w:rsidRDefault="00921EC2" w:rsidP="00790C79">
      <w:pPr>
        <w:pStyle w:val="ac"/>
        <w:widowControl w:val="0"/>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eastAsia="ru-RU"/>
        </w:rPr>
      </w:pPr>
      <w:bookmarkStart w:id="1" w:name="Par136"/>
      <w:bookmarkEnd w:id="1"/>
      <w:r w:rsidRPr="00E15681">
        <w:rPr>
          <w:rFonts w:ascii="Times New Roman" w:hAnsi="Times New Roman" w:cs="Times New Roman"/>
          <w:sz w:val="28"/>
          <w:szCs w:val="28"/>
          <w:lang w:eastAsia="ru-RU"/>
        </w:rPr>
        <w:t>лица, замещающие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bookmarkStart w:id="2" w:name="Par137"/>
      <w:bookmarkEnd w:id="2"/>
      <w:r w:rsidRPr="00E15681">
        <w:rPr>
          <w:rFonts w:ascii="Times New Roman" w:hAnsi="Times New Roman" w:cs="Times New Roman"/>
          <w:sz w:val="28"/>
          <w:szCs w:val="28"/>
          <w:lang w:eastAsia="ru-RU"/>
        </w:rPr>
        <w:t xml:space="preserve"> </w:t>
      </w:r>
    </w:p>
    <w:p w:rsidR="00921EC2" w:rsidRDefault="00921EC2" w:rsidP="00790C79">
      <w:pPr>
        <w:pStyle w:val="ac"/>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lang w:eastAsia="ru-RU"/>
        </w:rPr>
      </w:pPr>
      <w:r w:rsidRPr="00E15681">
        <w:rPr>
          <w:rFonts w:ascii="Times New Roman" w:hAnsi="Times New Roman" w:cs="Times New Roman"/>
          <w:sz w:val="28"/>
          <w:szCs w:val="28"/>
          <w:lang w:eastAsia="ru-RU"/>
        </w:rPr>
        <w:t>лица, замещающие муниципальные должности на постоянной основе;</w:t>
      </w:r>
      <w:bookmarkStart w:id="3" w:name="Par138"/>
      <w:bookmarkEnd w:id="3"/>
      <w:r w:rsidRPr="00E15681">
        <w:rPr>
          <w:rFonts w:ascii="Times New Roman" w:hAnsi="Times New Roman" w:cs="Times New Roman"/>
          <w:sz w:val="28"/>
          <w:szCs w:val="28"/>
          <w:lang w:eastAsia="ru-RU"/>
        </w:rPr>
        <w:t xml:space="preserve"> </w:t>
      </w:r>
    </w:p>
    <w:p w:rsidR="00921EC2" w:rsidRDefault="00921EC2" w:rsidP="00790C79">
      <w:pPr>
        <w:pStyle w:val="ac"/>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lang w:eastAsia="ru-RU"/>
        </w:rPr>
      </w:pPr>
      <w:r w:rsidRPr="00E15681">
        <w:rPr>
          <w:rFonts w:ascii="Times New Roman" w:hAnsi="Times New Roman" w:cs="Times New Roman"/>
          <w:sz w:val="28"/>
          <w:szCs w:val="28"/>
          <w:lang w:eastAsia="ru-RU"/>
        </w:rPr>
        <w:t>лица, замещающие должности государственной гражданской службы Астраханской области, включенные в перечни должностей государственной гражданской службы Астраханской области, установленные в порядке, предусмотренном частью 3 статьи 14.2 Закона;</w:t>
      </w:r>
      <w:bookmarkStart w:id="4" w:name="Par139"/>
      <w:bookmarkEnd w:id="4"/>
      <w:r w:rsidRPr="00E15681">
        <w:rPr>
          <w:rFonts w:ascii="Times New Roman" w:hAnsi="Times New Roman" w:cs="Times New Roman"/>
          <w:sz w:val="28"/>
          <w:szCs w:val="28"/>
          <w:lang w:eastAsia="ru-RU"/>
        </w:rPr>
        <w:t xml:space="preserve"> </w:t>
      </w:r>
    </w:p>
    <w:p w:rsidR="00921EC2" w:rsidRPr="00E15681" w:rsidRDefault="00921EC2" w:rsidP="00790C79">
      <w:pPr>
        <w:pStyle w:val="ac"/>
        <w:widowControl w:val="0"/>
        <w:numPr>
          <w:ilvl w:val="0"/>
          <w:numId w:val="2"/>
        </w:numPr>
        <w:autoSpaceDE w:val="0"/>
        <w:autoSpaceDN w:val="0"/>
        <w:adjustRightInd w:val="0"/>
        <w:spacing w:after="0" w:line="240" w:lineRule="auto"/>
        <w:ind w:left="426"/>
        <w:jc w:val="both"/>
        <w:rPr>
          <w:rFonts w:ascii="Times New Roman" w:hAnsi="Times New Roman" w:cs="Times New Roman"/>
          <w:sz w:val="28"/>
          <w:szCs w:val="28"/>
          <w:lang w:eastAsia="ru-RU"/>
        </w:rPr>
      </w:pPr>
      <w:r w:rsidRPr="00E15681">
        <w:rPr>
          <w:rFonts w:ascii="Times New Roman" w:hAnsi="Times New Roman" w:cs="Times New Roman"/>
          <w:sz w:val="28"/>
          <w:szCs w:val="28"/>
          <w:lang w:eastAsia="ru-RU"/>
        </w:rPr>
        <w:t xml:space="preserve">лица, замещающие должности муниципальной службы в Астраханской области, включенные в перечни должностей муниципальной службы, установленные муниципальными нормативными правовыми актами </w:t>
      </w:r>
      <w:r w:rsidRPr="00E15681">
        <w:rPr>
          <w:rFonts w:ascii="Times New Roman" w:hAnsi="Times New Roman" w:cs="Times New Roman"/>
          <w:sz w:val="28"/>
          <w:szCs w:val="28"/>
        </w:rPr>
        <w:t xml:space="preserve">(далее – лица, замещающие </w:t>
      </w:r>
      <w:r w:rsidRPr="00E15681">
        <w:rPr>
          <w:rFonts w:ascii="Times New Roman" w:hAnsi="Times New Roman" w:cs="Times New Roman"/>
          <w:sz w:val="28"/>
          <w:szCs w:val="28"/>
        </w:rPr>
        <w:lastRenderedPageBreak/>
        <w:t>должности).</w:t>
      </w:r>
    </w:p>
    <w:p w:rsidR="00921EC2" w:rsidRPr="009E3AB5" w:rsidRDefault="00921EC2" w:rsidP="009E3A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11D1">
        <w:rPr>
          <w:rFonts w:ascii="Times New Roman" w:hAnsi="Times New Roman" w:cs="Times New Roman"/>
          <w:sz w:val="28"/>
          <w:szCs w:val="28"/>
        </w:rPr>
        <w:t xml:space="preserve">1.2. Сведения о расходах предоставляются посредством заполнения </w:t>
      </w:r>
      <w:r>
        <w:rPr>
          <w:rFonts w:ascii="Times New Roman" w:hAnsi="Times New Roman" w:cs="Times New Roman"/>
          <w:sz w:val="28"/>
          <w:szCs w:val="28"/>
        </w:rPr>
        <w:t xml:space="preserve">раздела 2 «сведения о расходах» справки </w:t>
      </w:r>
      <w:r w:rsidRPr="00AC2E9E">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форма которой утверждена </w:t>
      </w:r>
      <w:r w:rsidRPr="00AC2E9E">
        <w:rPr>
          <w:rFonts w:ascii="Times New Roman" w:hAnsi="Times New Roman" w:cs="Times New Roman"/>
          <w:sz w:val="28"/>
          <w:szCs w:val="28"/>
        </w:rPr>
        <w:t xml:space="preserve"> </w:t>
      </w:r>
      <w:r>
        <w:rPr>
          <w:rFonts w:ascii="Times New Roman" w:hAnsi="Times New Roman" w:cs="Times New Roman"/>
          <w:sz w:val="28"/>
          <w:szCs w:val="28"/>
        </w:rPr>
        <w:t>Указом Президента Российской Федерации от 23.06.2014 № 460.</w:t>
      </w:r>
      <w:r w:rsidRPr="00AC2E9E">
        <w:rPr>
          <w:sz w:val="28"/>
          <w:szCs w:val="28"/>
        </w:rPr>
        <w:t xml:space="preserve"> </w:t>
      </w:r>
      <w:r w:rsidRPr="00AC2E9E">
        <w:rPr>
          <w:rFonts w:ascii="Times New Roman" w:hAnsi="Times New Roman" w:cs="Times New Roman"/>
          <w:sz w:val="28"/>
          <w:szCs w:val="28"/>
        </w:rPr>
        <w:t xml:space="preserve">При этом </w:t>
      </w:r>
      <w:r>
        <w:rPr>
          <w:rFonts w:ascii="Times New Roman" w:hAnsi="Times New Roman" w:cs="Times New Roman"/>
          <w:sz w:val="28"/>
          <w:szCs w:val="28"/>
        </w:rPr>
        <w:t xml:space="preserve">государственный или муниципальный </w:t>
      </w:r>
      <w:r w:rsidRPr="00AC2E9E">
        <w:rPr>
          <w:rFonts w:ascii="Times New Roman" w:hAnsi="Times New Roman" w:cs="Times New Roman"/>
          <w:sz w:val="28"/>
          <w:szCs w:val="28"/>
        </w:rPr>
        <w:t xml:space="preserve">служащий (работник) в свободной форме может уточнить обстоятельства получения дохода и полученные от данного источника суммы.  </w:t>
      </w:r>
      <w:r>
        <w:rPr>
          <w:rFonts w:ascii="Times New Roman" w:hAnsi="Times New Roman" w:cs="Times New Roman"/>
          <w:sz w:val="28"/>
          <w:szCs w:val="28"/>
        </w:rPr>
        <w:t xml:space="preserve">Также к справке прилагается копия свидетельства о государственной регистрации права собственности на недвижимое имущество, </w:t>
      </w:r>
      <w:r w:rsidRPr="009E3AB5">
        <w:rPr>
          <w:rFonts w:ascii="Times New Roman" w:hAnsi="Times New Roman" w:cs="Times New Roman"/>
          <w:sz w:val="28"/>
          <w:szCs w:val="28"/>
        </w:rPr>
        <w:t xml:space="preserve"> а в случае приобретения другого имущества (например, транспортного средства, ценных бумаг)</w:t>
      </w:r>
      <w:r w:rsidRPr="0045522E">
        <w:rPr>
          <w:sz w:val="28"/>
          <w:szCs w:val="28"/>
        </w:rPr>
        <w:t xml:space="preserve"> </w:t>
      </w:r>
      <w:r>
        <w:rPr>
          <w:sz w:val="28"/>
          <w:szCs w:val="28"/>
        </w:rPr>
        <w:t xml:space="preserve">- </w:t>
      </w:r>
      <w:r w:rsidRPr="009E3AB5">
        <w:rPr>
          <w:rFonts w:ascii="Times New Roman" w:hAnsi="Times New Roman" w:cs="Times New Roman"/>
          <w:sz w:val="28"/>
          <w:szCs w:val="28"/>
        </w:rPr>
        <w:t>документа, являющегося законным основанием для возникновения права собственности.</w:t>
      </w:r>
    </w:p>
    <w:p w:rsidR="00921EC2" w:rsidRPr="00825C34" w:rsidRDefault="00921EC2" w:rsidP="00825C34">
      <w:pPr>
        <w:autoSpaceDE w:val="0"/>
        <w:autoSpaceDN w:val="0"/>
        <w:adjustRightInd w:val="0"/>
        <w:spacing w:after="0" w:line="240" w:lineRule="auto"/>
        <w:ind w:firstLine="540"/>
        <w:jc w:val="both"/>
        <w:rPr>
          <w:rFonts w:ascii="Times New Roman" w:hAnsi="Times New Roman" w:cs="Times New Roman"/>
          <w:sz w:val="28"/>
          <w:szCs w:val="28"/>
        </w:rPr>
      </w:pPr>
      <w:r w:rsidRPr="00825C34">
        <w:rPr>
          <w:rFonts w:ascii="Times New Roman" w:hAnsi="Times New Roman" w:cs="Times New Roman"/>
          <w:sz w:val="28"/>
          <w:szCs w:val="28"/>
        </w:rPr>
        <w:t>Сведения о расходах представляются в случае, если</w:t>
      </w:r>
      <w:r>
        <w:rPr>
          <w:rFonts w:ascii="Times New Roman" w:hAnsi="Times New Roman" w:cs="Times New Roman"/>
          <w:sz w:val="28"/>
          <w:szCs w:val="28"/>
        </w:rPr>
        <w:t xml:space="preserve"> </w:t>
      </w:r>
      <w:r w:rsidRPr="00825C34">
        <w:rPr>
          <w:rFonts w:ascii="Times New Roman" w:hAnsi="Times New Roman" w:cs="Times New Roman"/>
          <w:sz w:val="28"/>
          <w:szCs w:val="28"/>
        </w:rPr>
        <w:t xml:space="preserve">сумма одной (каждой) сделки превышает общий доход </w:t>
      </w:r>
      <w:r>
        <w:rPr>
          <w:rFonts w:ascii="Times New Roman" w:hAnsi="Times New Roman" w:cs="Times New Roman"/>
          <w:sz w:val="28"/>
          <w:szCs w:val="28"/>
        </w:rPr>
        <w:t>государственного или муниципального служащего</w:t>
      </w:r>
      <w:r w:rsidRPr="00825C34">
        <w:rPr>
          <w:rFonts w:ascii="Times New Roman" w:hAnsi="Times New Roman" w:cs="Times New Roman"/>
          <w:sz w:val="28"/>
          <w:szCs w:val="28"/>
        </w:rPr>
        <w:t xml:space="preserve"> (работника) и его супруги (супруга) за три последних года, предшествующих совершению сделки (далее - общий доход).</w:t>
      </w:r>
    </w:p>
    <w:p w:rsidR="00921EC2" w:rsidRDefault="00921EC2" w:rsidP="00E1568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21EC2" w:rsidRPr="00414426" w:rsidRDefault="00921EC2" w:rsidP="00414426">
      <w:pPr>
        <w:pStyle w:val="a4"/>
        <w:shd w:val="clear" w:color="auto" w:fill="FFFFFF"/>
        <w:tabs>
          <w:tab w:val="left" w:pos="851"/>
        </w:tabs>
        <w:spacing w:before="0" w:beforeAutospacing="0" w:after="0" w:afterAutospacing="0"/>
        <w:jc w:val="center"/>
        <w:rPr>
          <w:b/>
          <w:bCs/>
          <w:sz w:val="32"/>
          <w:szCs w:val="32"/>
        </w:rPr>
      </w:pPr>
      <w:r w:rsidRPr="00414426">
        <w:rPr>
          <w:b/>
          <w:bCs/>
          <w:sz w:val="32"/>
          <w:szCs w:val="32"/>
        </w:rPr>
        <w:t>Принятие решения об осуществлении контроля за расходами</w:t>
      </w:r>
    </w:p>
    <w:p w:rsidR="00921EC2" w:rsidRDefault="00921EC2" w:rsidP="00E15681">
      <w:pPr>
        <w:pStyle w:val="a4"/>
        <w:shd w:val="clear" w:color="auto" w:fill="FFFFFF"/>
        <w:tabs>
          <w:tab w:val="left" w:pos="0"/>
        </w:tabs>
        <w:spacing w:before="0" w:beforeAutospacing="0" w:after="0" w:afterAutospacing="0"/>
        <w:ind w:firstLine="567"/>
        <w:jc w:val="both"/>
        <w:rPr>
          <w:sz w:val="28"/>
          <w:szCs w:val="28"/>
        </w:rPr>
      </w:pPr>
      <w:r w:rsidRPr="00F12920">
        <w:rPr>
          <w:sz w:val="28"/>
          <w:szCs w:val="28"/>
        </w:rPr>
        <w:t xml:space="preserve">2.1. Основанием для принятия решения об осуществлении контроля за расходами лица, замещающего </w:t>
      </w:r>
      <w:r>
        <w:rPr>
          <w:sz w:val="28"/>
          <w:szCs w:val="28"/>
        </w:rPr>
        <w:t xml:space="preserve">должность </w:t>
      </w:r>
      <w:r w:rsidRPr="00CE0685">
        <w:rPr>
          <w:sz w:val="28"/>
          <w:szCs w:val="28"/>
        </w:rPr>
        <w:t xml:space="preserve">государственной гражданской службы Астраханской области, </w:t>
      </w:r>
      <w:r w:rsidRPr="00F12920">
        <w:rPr>
          <w:sz w:val="28"/>
          <w:szCs w:val="28"/>
        </w:rPr>
        <w:t>муниципальной службы</w:t>
      </w:r>
      <w:r>
        <w:rPr>
          <w:sz w:val="28"/>
          <w:szCs w:val="28"/>
        </w:rPr>
        <w:t xml:space="preserve"> в Астраханской области</w:t>
      </w:r>
      <w:r w:rsidRPr="00F12920">
        <w:rPr>
          <w:sz w:val="28"/>
          <w:szCs w:val="28"/>
        </w:rPr>
        <w:t xml:space="preserve">,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вышеуказанного имущества на сумму, превышающую общий доход данного лица и его супруги (супруга) </w:t>
      </w:r>
      <w:r w:rsidRPr="00E15681">
        <w:rPr>
          <w:sz w:val="28"/>
          <w:szCs w:val="28"/>
          <w:u w:val="single"/>
        </w:rPr>
        <w:t>за три последних года</w:t>
      </w:r>
      <w:r w:rsidRPr="00F12920">
        <w:rPr>
          <w:sz w:val="28"/>
          <w:szCs w:val="28"/>
        </w:rPr>
        <w:t>, предшествующих совершению сделки.</w:t>
      </w:r>
    </w:p>
    <w:p w:rsidR="00921EC2" w:rsidRDefault="00921EC2" w:rsidP="003C41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результатов анализа сведений о доходах супруги (супруга) и несовершеннолетних детей государственного или муниципального служащего  (работника), наличия заявления государственного или муниципального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921EC2" w:rsidRPr="00F12920"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2.2. Федеральным законом</w:t>
      </w:r>
      <w:r w:rsidRPr="002C107E">
        <w:rPr>
          <w:sz w:val="28"/>
          <w:szCs w:val="28"/>
        </w:rPr>
        <w:t xml:space="preserve"> </w:t>
      </w:r>
      <w:r>
        <w:rPr>
          <w:sz w:val="28"/>
          <w:szCs w:val="28"/>
        </w:rPr>
        <w:t>от 03.12.2012</w:t>
      </w:r>
      <w:r w:rsidRPr="00F12920">
        <w:rPr>
          <w:sz w:val="28"/>
          <w:szCs w:val="28"/>
        </w:rPr>
        <w:t xml:space="preserve">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w:t>
      </w:r>
      <w:r w:rsidRPr="00F12920">
        <w:rPr>
          <w:sz w:val="28"/>
          <w:szCs w:val="28"/>
        </w:rPr>
        <w:t xml:space="preserve"> установлены источники и способ получения информации о данных расходах. Информация в письменной форме может быть представлена в установленном порядке:</w:t>
      </w:r>
    </w:p>
    <w:p w:rsidR="00921EC2" w:rsidRPr="0036000D" w:rsidRDefault="00921EC2" w:rsidP="00F12920">
      <w:pPr>
        <w:pStyle w:val="a4"/>
        <w:shd w:val="clear" w:color="auto" w:fill="FFFFFF"/>
        <w:tabs>
          <w:tab w:val="left" w:pos="851"/>
        </w:tabs>
        <w:spacing w:before="0" w:beforeAutospacing="0" w:after="0" w:afterAutospacing="0"/>
        <w:ind w:firstLine="567"/>
        <w:jc w:val="both"/>
        <w:rPr>
          <w:b/>
          <w:bCs/>
          <w:sz w:val="28"/>
          <w:szCs w:val="28"/>
        </w:rPr>
      </w:pPr>
      <w:r w:rsidRPr="0036000D">
        <w:rPr>
          <w:b/>
          <w:bCs/>
          <w:sz w:val="28"/>
          <w:szCs w:val="28"/>
        </w:rPr>
        <w:t xml:space="preserve">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w:t>
      </w:r>
      <w:r w:rsidRPr="0036000D">
        <w:rPr>
          <w:b/>
          <w:bCs/>
          <w:sz w:val="28"/>
          <w:szCs w:val="28"/>
        </w:rPr>
        <w:lastRenderedPageBreak/>
        <w:t>создаваемой для выполнения задач, поставленных перед федеральными государственными органами;</w:t>
      </w:r>
    </w:p>
    <w:p w:rsidR="00921EC2" w:rsidRPr="0036000D" w:rsidRDefault="00921EC2" w:rsidP="00F12920">
      <w:pPr>
        <w:pStyle w:val="a4"/>
        <w:shd w:val="clear" w:color="auto" w:fill="FFFFFF"/>
        <w:tabs>
          <w:tab w:val="left" w:pos="851"/>
        </w:tabs>
        <w:spacing w:before="0" w:beforeAutospacing="0" w:after="0" w:afterAutospacing="0"/>
        <w:ind w:firstLine="567"/>
        <w:jc w:val="both"/>
        <w:rPr>
          <w:b/>
          <w:bCs/>
          <w:sz w:val="28"/>
          <w:szCs w:val="28"/>
        </w:rPr>
      </w:pPr>
      <w:r w:rsidRPr="0036000D">
        <w:rPr>
          <w:b/>
          <w:bCs/>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1EC2" w:rsidRPr="0036000D" w:rsidRDefault="00921EC2" w:rsidP="00F12920">
      <w:pPr>
        <w:pStyle w:val="a4"/>
        <w:shd w:val="clear" w:color="auto" w:fill="FFFFFF"/>
        <w:tabs>
          <w:tab w:val="left" w:pos="851"/>
        </w:tabs>
        <w:spacing w:before="0" w:beforeAutospacing="0" w:after="0" w:afterAutospacing="0"/>
        <w:ind w:firstLine="567"/>
        <w:jc w:val="both"/>
        <w:rPr>
          <w:b/>
          <w:bCs/>
          <w:sz w:val="28"/>
          <w:szCs w:val="28"/>
        </w:rPr>
      </w:pPr>
      <w:r w:rsidRPr="0036000D">
        <w:rPr>
          <w:b/>
          <w:bCs/>
          <w:sz w:val="28"/>
          <w:szCs w:val="28"/>
        </w:rPr>
        <w:t>в) Общественной палатой Российской Федерации;</w:t>
      </w:r>
    </w:p>
    <w:p w:rsidR="00921EC2" w:rsidRPr="0036000D" w:rsidRDefault="00921EC2" w:rsidP="00F12920">
      <w:pPr>
        <w:pStyle w:val="a4"/>
        <w:shd w:val="clear" w:color="auto" w:fill="FFFFFF"/>
        <w:tabs>
          <w:tab w:val="left" w:pos="851"/>
        </w:tabs>
        <w:spacing w:before="0" w:beforeAutospacing="0" w:after="0" w:afterAutospacing="0"/>
        <w:ind w:firstLine="567"/>
        <w:jc w:val="both"/>
        <w:rPr>
          <w:b/>
          <w:bCs/>
          <w:sz w:val="28"/>
          <w:szCs w:val="28"/>
        </w:rPr>
      </w:pPr>
      <w:r w:rsidRPr="0036000D">
        <w:rPr>
          <w:b/>
          <w:bCs/>
          <w:sz w:val="28"/>
          <w:szCs w:val="28"/>
        </w:rPr>
        <w:t>г) общероссийскими средствами массовой информации.</w:t>
      </w:r>
    </w:p>
    <w:p w:rsidR="00921EC2" w:rsidRPr="00E15681" w:rsidRDefault="00921EC2" w:rsidP="000436C1">
      <w:pPr>
        <w:pStyle w:val="a4"/>
        <w:shd w:val="clear" w:color="auto" w:fill="FFFFFF"/>
        <w:tabs>
          <w:tab w:val="left" w:pos="851"/>
        </w:tabs>
        <w:spacing w:before="0" w:beforeAutospacing="0" w:after="0" w:afterAutospacing="0"/>
        <w:jc w:val="both"/>
        <w:rPr>
          <w:sz w:val="28"/>
          <w:szCs w:val="28"/>
          <w:u w:val="single"/>
        </w:rPr>
      </w:pPr>
      <w:r w:rsidRPr="00E15681">
        <w:rPr>
          <w:sz w:val="28"/>
          <w:szCs w:val="28"/>
          <w:u w:val="single"/>
        </w:rPr>
        <w:t>Список источников получения информации о данных расходах исчерпывающий!</w:t>
      </w:r>
    </w:p>
    <w:p w:rsidR="00921EC2" w:rsidRPr="000436C1"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2.3</w:t>
      </w:r>
      <w:r w:rsidRPr="000436C1">
        <w:rPr>
          <w:sz w:val="28"/>
          <w:szCs w:val="28"/>
        </w:rPr>
        <w:t>. Информация анонимного характера не может служить основанием для принятия решения об осуществлении контроля за расходами лиц, замещающих должности, указанные в части 1 статьи 14.2 Закона, а также за расходами их супруги (супруга) и несовершеннолетних детей (такая информация принимается для сведения).</w:t>
      </w:r>
    </w:p>
    <w:p w:rsidR="00921EC2" w:rsidRPr="00E15681" w:rsidRDefault="00921EC2" w:rsidP="00F12920">
      <w:pPr>
        <w:tabs>
          <w:tab w:val="left" w:pos="851"/>
        </w:tabs>
        <w:adjustRightInd w:val="0"/>
        <w:spacing w:after="0" w:line="240" w:lineRule="auto"/>
        <w:ind w:firstLine="567"/>
        <w:jc w:val="both"/>
        <w:rPr>
          <w:rFonts w:ascii="Times New Roman" w:hAnsi="Times New Roman" w:cs="Times New Roman"/>
          <w:b/>
          <w:bCs/>
          <w:sz w:val="28"/>
          <w:szCs w:val="28"/>
        </w:rPr>
      </w:pPr>
      <w:r w:rsidRPr="00F12920">
        <w:rPr>
          <w:rFonts w:ascii="Times New Roman" w:hAnsi="Times New Roman" w:cs="Times New Roman"/>
          <w:sz w:val="28"/>
          <w:szCs w:val="28"/>
        </w:rPr>
        <w:t xml:space="preserve">2.4. </w:t>
      </w:r>
      <w:r w:rsidRPr="000436C1">
        <w:rPr>
          <w:rFonts w:ascii="Times New Roman" w:hAnsi="Times New Roman" w:cs="Times New Roman"/>
          <w:sz w:val="28"/>
          <w:szCs w:val="28"/>
        </w:rPr>
        <w:t>В соответствии с Постановлением Губернатора Астрахан</w:t>
      </w:r>
      <w:r>
        <w:rPr>
          <w:rFonts w:ascii="Times New Roman" w:hAnsi="Times New Roman" w:cs="Times New Roman"/>
          <w:sz w:val="28"/>
          <w:szCs w:val="28"/>
        </w:rPr>
        <w:t xml:space="preserve">ской области от 11.02.2014 </w:t>
      </w:r>
      <w:r w:rsidRPr="000436C1">
        <w:rPr>
          <w:rFonts w:ascii="Times New Roman" w:hAnsi="Times New Roman" w:cs="Times New Roman"/>
          <w:sz w:val="28"/>
          <w:szCs w:val="28"/>
        </w:rPr>
        <w:t>№ 8 «О порядке принятия решения об осуществлении контроля за расходами лиц, замещающих государственные должности Астраханской области, и иных лиц,</w:t>
      </w:r>
      <w:r>
        <w:rPr>
          <w:rFonts w:ascii="Times New Roman" w:hAnsi="Times New Roman" w:cs="Times New Roman"/>
          <w:sz w:val="28"/>
          <w:szCs w:val="28"/>
        </w:rPr>
        <w:t xml:space="preserve"> </w:t>
      </w:r>
      <w:r w:rsidRPr="000436C1">
        <w:rPr>
          <w:rFonts w:ascii="Times New Roman" w:hAnsi="Times New Roman" w:cs="Times New Roman"/>
          <w:sz w:val="28"/>
          <w:szCs w:val="28"/>
        </w:rPr>
        <w:t>а также за расходами их супруги (супруга) и несовершеннолетних детей»</w:t>
      </w:r>
      <w:r>
        <w:rPr>
          <w:rFonts w:ascii="Times New Roman" w:hAnsi="Times New Roman" w:cs="Times New Roman"/>
          <w:sz w:val="28"/>
          <w:szCs w:val="28"/>
        </w:rPr>
        <w:t xml:space="preserve"> </w:t>
      </w:r>
      <w:r w:rsidRPr="000436C1">
        <w:rPr>
          <w:rFonts w:ascii="Times New Roman" w:hAnsi="Times New Roman" w:cs="Times New Roman"/>
          <w:sz w:val="28"/>
          <w:szCs w:val="28"/>
        </w:rPr>
        <w:t xml:space="preserve">(далее – постановление Губернатора) </w:t>
      </w:r>
      <w:r w:rsidRPr="00E15681">
        <w:rPr>
          <w:rFonts w:ascii="Times New Roman" w:hAnsi="Times New Roman" w:cs="Times New Roman"/>
          <w:b/>
          <w:bCs/>
          <w:sz w:val="28"/>
          <w:szCs w:val="28"/>
        </w:rPr>
        <w:t xml:space="preserve">решение об осуществлении контроля за соответствием расходов принимается: </w:t>
      </w:r>
    </w:p>
    <w:p w:rsidR="00921EC2" w:rsidRPr="00E15681" w:rsidRDefault="00921EC2" w:rsidP="0036000D">
      <w:pPr>
        <w:tabs>
          <w:tab w:val="left" w:pos="851"/>
        </w:tabs>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E15681">
        <w:rPr>
          <w:rFonts w:ascii="Times New Roman" w:hAnsi="Times New Roman" w:cs="Times New Roman"/>
          <w:b/>
          <w:bCs/>
          <w:sz w:val="28"/>
          <w:szCs w:val="28"/>
        </w:rPr>
        <w:t xml:space="preserve">а) Губернатором Астраханской области в отношении: </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921EC2" w:rsidRPr="00F12920" w:rsidRDefault="00921EC2" w:rsidP="00F12920">
      <w:pPr>
        <w:tabs>
          <w:tab w:val="left" w:pos="709"/>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2920">
        <w:rPr>
          <w:rFonts w:ascii="Times New Roman" w:hAnsi="Times New Roman" w:cs="Times New Roman"/>
          <w:sz w:val="28"/>
          <w:szCs w:val="28"/>
        </w:rPr>
        <w:t>- супруги (супруга) и несовершеннолетних детей лиц, указанных в настоящем подпункте.</w:t>
      </w:r>
    </w:p>
    <w:p w:rsidR="00921EC2" w:rsidRPr="00E15681" w:rsidRDefault="00921EC2" w:rsidP="0036000D">
      <w:pPr>
        <w:tabs>
          <w:tab w:val="left" w:pos="851"/>
        </w:tabs>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E15681">
        <w:rPr>
          <w:rFonts w:ascii="Times New Roman" w:hAnsi="Times New Roman" w:cs="Times New Roman"/>
          <w:b/>
          <w:bCs/>
          <w:sz w:val="28"/>
          <w:szCs w:val="28"/>
        </w:rPr>
        <w:t xml:space="preserve">б) службой </w:t>
      </w:r>
      <w:r>
        <w:rPr>
          <w:rFonts w:ascii="Times New Roman" w:hAnsi="Times New Roman" w:cs="Times New Roman"/>
          <w:b/>
          <w:bCs/>
          <w:sz w:val="28"/>
          <w:szCs w:val="28"/>
        </w:rPr>
        <w:t xml:space="preserve">по обеспечению </w:t>
      </w:r>
      <w:r w:rsidRPr="00E15681">
        <w:rPr>
          <w:rFonts w:ascii="Times New Roman" w:hAnsi="Times New Roman" w:cs="Times New Roman"/>
          <w:b/>
          <w:bCs/>
          <w:sz w:val="28"/>
          <w:szCs w:val="28"/>
        </w:rPr>
        <w:t xml:space="preserve">безопасности </w:t>
      </w:r>
      <w:r>
        <w:rPr>
          <w:rFonts w:ascii="Times New Roman" w:hAnsi="Times New Roman" w:cs="Times New Roman"/>
          <w:b/>
          <w:bCs/>
          <w:sz w:val="28"/>
          <w:szCs w:val="28"/>
        </w:rPr>
        <w:t>жизнедеятельности населения</w:t>
      </w:r>
      <w:r w:rsidRPr="00E15681">
        <w:rPr>
          <w:rFonts w:ascii="Times New Roman" w:hAnsi="Times New Roman" w:cs="Times New Roman"/>
          <w:b/>
          <w:bCs/>
          <w:sz w:val="28"/>
          <w:szCs w:val="28"/>
        </w:rPr>
        <w:t xml:space="preserve"> Астраханской области в отношении:</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 лиц, замещающих муниципальные должности </w:t>
      </w:r>
      <w:r>
        <w:rPr>
          <w:rFonts w:ascii="Times New Roman" w:hAnsi="Times New Roman" w:cs="Times New Roman"/>
          <w:sz w:val="28"/>
          <w:szCs w:val="28"/>
        </w:rPr>
        <w:t xml:space="preserve">Астраханской области </w:t>
      </w:r>
      <w:r w:rsidRPr="00F12920">
        <w:rPr>
          <w:rFonts w:ascii="Times New Roman" w:hAnsi="Times New Roman" w:cs="Times New Roman"/>
          <w:sz w:val="28"/>
          <w:szCs w:val="28"/>
        </w:rPr>
        <w:t>на постоянной основе;</w:t>
      </w:r>
    </w:p>
    <w:p w:rsidR="00921EC2" w:rsidRPr="00CE0685"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 лиц, замещающих должности государственной гражданской службы </w:t>
      </w:r>
      <w:r w:rsidRPr="00CE0685">
        <w:rPr>
          <w:rFonts w:ascii="Times New Roman" w:hAnsi="Times New Roman" w:cs="Times New Roman"/>
          <w:sz w:val="28"/>
          <w:szCs w:val="28"/>
        </w:rPr>
        <w:t xml:space="preserve">Астраханской области, включенные в перечни должностей государственной гражданской службы Астраханской области, установленные в порядке, предусмотренном частью 3 статьи 14.2 Закона; </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лиц, замещающих должности 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включенные в перечни, установленные муниципальными нормативными правовыми актами;</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супруги (супруга) и несовершеннолетних детей лиц, указанных в настоящем подпункте.</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2.5. </w:t>
      </w:r>
      <w:r>
        <w:rPr>
          <w:rFonts w:ascii="Times New Roman" w:hAnsi="Times New Roman" w:cs="Times New Roman"/>
          <w:sz w:val="28"/>
          <w:szCs w:val="28"/>
        </w:rPr>
        <w:t>В соответствии с п</w:t>
      </w:r>
      <w:r w:rsidRPr="000436C1">
        <w:rPr>
          <w:rFonts w:ascii="Times New Roman" w:hAnsi="Times New Roman" w:cs="Times New Roman"/>
          <w:sz w:val="28"/>
          <w:szCs w:val="28"/>
        </w:rPr>
        <w:t xml:space="preserve">остановлением Губернатора, </w:t>
      </w:r>
      <w:r w:rsidRPr="00F12920">
        <w:rPr>
          <w:rFonts w:ascii="Times New Roman" w:hAnsi="Times New Roman" w:cs="Times New Roman"/>
          <w:sz w:val="28"/>
          <w:szCs w:val="28"/>
        </w:rPr>
        <w:t xml:space="preserve">решение об осуществлении контроля за соответствием расходов лиц, </w:t>
      </w:r>
      <w:r>
        <w:rPr>
          <w:rFonts w:ascii="Times New Roman" w:hAnsi="Times New Roman" w:cs="Times New Roman"/>
          <w:sz w:val="28"/>
          <w:szCs w:val="28"/>
        </w:rPr>
        <w:t xml:space="preserve">замещающих </w:t>
      </w:r>
      <w:r w:rsidRPr="00CE0685">
        <w:rPr>
          <w:rFonts w:ascii="Times New Roman" w:hAnsi="Times New Roman" w:cs="Times New Roman"/>
          <w:sz w:val="28"/>
          <w:szCs w:val="28"/>
        </w:rPr>
        <w:t>должности</w:t>
      </w:r>
      <w:r>
        <w:rPr>
          <w:rFonts w:ascii="Times New Roman" w:hAnsi="Times New Roman" w:cs="Times New Roman"/>
          <w:sz w:val="28"/>
          <w:szCs w:val="28"/>
        </w:rPr>
        <w:t xml:space="preserve"> </w:t>
      </w:r>
      <w:r w:rsidRPr="00CE0685">
        <w:rPr>
          <w:rFonts w:ascii="Times New Roman" w:hAnsi="Times New Roman" w:cs="Times New Roman"/>
          <w:sz w:val="28"/>
          <w:szCs w:val="28"/>
        </w:rPr>
        <w:t xml:space="preserve">государственной гражданской службы Астраханской области, </w:t>
      </w:r>
      <w:r w:rsidRPr="00F1292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в Астраханской области</w:t>
      </w:r>
      <w:r w:rsidRPr="00CE0685">
        <w:rPr>
          <w:rFonts w:ascii="Times New Roman" w:hAnsi="Times New Roman" w:cs="Times New Roman"/>
          <w:sz w:val="28"/>
          <w:szCs w:val="28"/>
        </w:rPr>
        <w:t xml:space="preserve"> принимается отдельно в отношении каждого такого лица, в течение пяти рабочих </w:t>
      </w:r>
      <w:r w:rsidRPr="00F12920">
        <w:rPr>
          <w:rFonts w:ascii="Times New Roman" w:hAnsi="Times New Roman" w:cs="Times New Roman"/>
          <w:sz w:val="28"/>
          <w:szCs w:val="28"/>
        </w:rPr>
        <w:t>дней со дня поступления информации, являющейся основанием для принятия решения, и</w:t>
      </w:r>
      <w:r>
        <w:rPr>
          <w:rFonts w:ascii="Times New Roman" w:hAnsi="Times New Roman" w:cs="Times New Roman"/>
          <w:sz w:val="28"/>
          <w:szCs w:val="28"/>
        </w:rPr>
        <w:t xml:space="preserve"> оформляется в письменной форме (виза на документе либо отдельный документ).</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lastRenderedPageBreak/>
        <w:t xml:space="preserve">2.6. </w:t>
      </w:r>
      <w:r>
        <w:rPr>
          <w:rFonts w:ascii="Times New Roman" w:hAnsi="Times New Roman" w:cs="Times New Roman"/>
          <w:sz w:val="28"/>
          <w:szCs w:val="28"/>
        </w:rPr>
        <w:t>В соответствии с п</w:t>
      </w:r>
      <w:r w:rsidRPr="00CE0685">
        <w:rPr>
          <w:rFonts w:ascii="Times New Roman" w:hAnsi="Times New Roman" w:cs="Times New Roman"/>
          <w:sz w:val="28"/>
          <w:szCs w:val="28"/>
        </w:rPr>
        <w:t>остановлением Губернатора, информация</w:t>
      </w:r>
      <w:r w:rsidRPr="00F12920">
        <w:rPr>
          <w:rFonts w:ascii="Times New Roman" w:hAnsi="Times New Roman" w:cs="Times New Roman"/>
          <w:sz w:val="28"/>
          <w:szCs w:val="28"/>
        </w:rPr>
        <w:t xml:space="preserve">, являющаяся основанием для осуществления контроля за соответствием расходов лиц, замещающих </w:t>
      </w:r>
      <w:r>
        <w:rPr>
          <w:rFonts w:ascii="Times New Roman" w:hAnsi="Times New Roman" w:cs="Times New Roman"/>
          <w:sz w:val="28"/>
          <w:szCs w:val="28"/>
        </w:rPr>
        <w:t xml:space="preserve">должности </w:t>
      </w:r>
      <w:r w:rsidRPr="00CE0685">
        <w:rPr>
          <w:rFonts w:ascii="Times New Roman" w:hAnsi="Times New Roman" w:cs="Times New Roman"/>
          <w:sz w:val="28"/>
          <w:szCs w:val="28"/>
        </w:rPr>
        <w:t xml:space="preserve">государственной гражданской службы Астраханской области, </w:t>
      </w:r>
      <w:r w:rsidRPr="00F1292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а также расходов их супруг</w:t>
      </w:r>
      <w:r>
        <w:rPr>
          <w:rFonts w:ascii="Times New Roman" w:hAnsi="Times New Roman" w:cs="Times New Roman"/>
          <w:sz w:val="28"/>
          <w:szCs w:val="28"/>
        </w:rPr>
        <w:t>и (супруга</w:t>
      </w:r>
      <w:r w:rsidRPr="00F12920">
        <w:rPr>
          <w:rFonts w:ascii="Times New Roman" w:hAnsi="Times New Roman" w:cs="Times New Roman"/>
          <w:sz w:val="28"/>
          <w:szCs w:val="28"/>
        </w:rPr>
        <w:t>) и несовершеннолетних детей, в течение двух рабочих дней после принятия решения об осуществлении контроля в отношении</w:t>
      </w:r>
      <w:r>
        <w:rPr>
          <w:rFonts w:ascii="Times New Roman" w:hAnsi="Times New Roman" w:cs="Times New Roman"/>
          <w:sz w:val="28"/>
          <w:szCs w:val="28"/>
        </w:rPr>
        <w:t xml:space="preserve"> данных</w:t>
      </w:r>
      <w:r w:rsidRPr="00F12920">
        <w:rPr>
          <w:rFonts w:ascii="Times New Roman" w:hAnsi="Times New Roman" w:cs="Times New Roman"/>
          <w:sz w:val="28"/>
          <w:szCs w:val="28"/>
        </w:rPr>
        <w:t xml:space="preserve"> лиц направляется лицом, принявшим данное решение:  </w:t>
      </w:r>
    </w:p>
    <w:p w:rsidR="00921EC2" w:rsidRPr="00790C79" w:rsidRDefault="00921EC2" w:rsidP="0036000D">
      <w:pPr>
        <w:tabs>
          <w:tab w:val="left" w:pos="851"/>
        </w:tabs>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790C79">
        <w:rPr>
          <w:rFonts w:ascii="Times New Roman" w:hAnsi="Times New Roman" w:cs="Times New Roman"/>
          <w:b/>
          <w:bCs/>
          <w:sz w:val="28"/>
          <w:szCs w:val="28"/>
        </w:rPr>
        <w:t xml:space="preserve">а) в службу </w:t>
      </w:r>
      <w:r>
        <w:rPr>
          <w:rFonts w:ascii="Times New Roman" w:hAnsi="Times New Roman" w:cs="Times New Roman"/>
          <w:b/>
          <w:bCs/>
          <w:sz w:val="28"/>
          <w:szCs w:val="28"/>
        </w:rPr>
        <w:t xml:space="preserve">по обеспечению </w:t>
      </w:r>
      <w:r w:rsidRPr="00790C79">
        <w:rPr>
          <w:rFonts w:ascii="Times New Roman" w:hAnsi="Times New Roman" w:cs="Times New Roman"/>
          <w:b/>
          <w:bCs/>
          <w:sz w:val="28"/>
          <w:szCs w:val="28"/>
        </w:rPr>
        <w:t xml:space="preserve">безопасности </w:t>
      </w:r>
      <w:r>
        <w:rPr>
          <w:rFonts w:ascii="Times New Roman" w:hAnsi="Times New Roman" w:cs="Times New Roman"/>
          <w:b/>
          <w:bCs/>
          <w:sz w:val="28"/>
          <w:szCs w:val="28"/>
        </w:rPr>
        <w:t>жизнедеятельности населения</w:t>
      </w:r>
      <w:r w:rsidRPr="00790C79">
        <w:rPr>
          <w:rFonts w:ascii="Times New Roman" w:hAnsi="Times New Roman" w:cs="Times New Roman"/>
          <w:b/>
          <w:bCs/>
          <w:sz w:val="28"/>
          <w:szCs w:val="28"/>
        </w:rPr>
        <w:t xml:space="preserve"> Астраханской области в отношении:</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лиц, замещающих муниципальные должности на постоянной основе;</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должности 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включенные в перечни, установленные муниципальными нормативными правовыми актами;</w:t>
      </w:r>
    </w:p>
    <w:p w:rsidR="00921EC2" w:rsidRPr="00F12920" w:rsidRDefault="00921EC2" w:rsidP="00F12920">
      <w:pPr>
        <w:tabs>
          <w:tab w:val="left" w:pos="851"/>
        </w:tabs>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 супруги (супруга) и несовершеннолетних детей лиц, указанных в настоящем подпункте; </w:t>
      </w:r>
    </w:p>
    <w:p w:rsidR="00921EC2" w:rsidRPr="00CE0685" w:rsidRDefault="00921EC2" w:rsidP="0036000D">
      <w:pPr>
        <w:tabs>
          <w:tab w:val="left" w:pos="851"/>
        </w:tabs>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790C79">
        <w:rPr>
          <w:rFonts w:ascii="Times New Roman" w:hAnsi="Times New Roman" w:cs="Times New Roman"/>
          <w:b/>
          <w:bCs/>
          <w:sz w:val="28"/>
          <w:szCs w:val="28"/>
        </w:rPr>
        <w:t>б) в государственный орган Астраханской области по месту замещения должности государственной гражданской службы Астраханской области</w:t>
      </w:r>
      <w:r w:rsidRPr="00F12920">
        <w:rPr>
          <w:rFonts w:ascii="Times New Roman" w:hAnsi="Times New Roman" w:cs="Times New Roman"/>
          <w:sz w:val="28"/>
          <w:szCs w:val="28"/>
        </w:rPr>
        <w:t xml:space="preserve"> в отношении лиц, замещающих должности государственной гражданской службы Астраханской области, включенные в перечни должностей государственной гражданской службы </w:t>
      </w:r>
      <w:r w:rsidRPr="00CE0685">
        <w:rPr>
          <w:rFonts w:ascii="Times New Roman" w:hAnsi="Times New Roman" w:cs="Times New Roman"/>
          <w:sz w:val="28"/>
          <w:szCs w:val="28"/>
        </w:rPr>
        <w:t>Астраханской области, установленные в порядке, предусмотренном частью 3 статьи 14.2 Закона, а также их супруги (супруга) и несовершеннолетних детей.</w:t>
      </w:r>
    </w:p>
    <w:p w:rsidR="00921EC2" w:rsidRPr="00F12920" w:rsidRDefault="00921EC2" w:rsidP="00F12920">
      <w:pPr>
        <w:pStyle w:val="a4"/>
        <w:shd w:val="clear" w:color="auto" w:fill="FFFFFF"/>
        <w:tabs>
          <w:tab w:val="left" w:pos="851"/>
        </w:tabs>
        <w:spacing w:before="0" w:beforeAutospacing="0" w:after="0" w:afterAutospacing="0"/>
        <w:jc w:val="both"/>
        <w:rPr>
          <w:b/>
          <w:bCs/>
          <w:sz w:val="28"/>
          <w:szCs w:val="28"/>
        </w:rPr>
      </w:pPr>
    </w:p>
    <w:p w:rsidR="00921EC2" w:rsidRPr="00414426" w:rsidRDefault="00921EC2" w:rsidP="00414426">
      <w:pPr>
        <w:pStyle w:val="a4"/>
        <w:shd w:val="clear" w:color="auto" w:fill="FFFFFF"/>
        <w:tabs>
          <w:tab w:val="left" w:pos="0"/>
        </w:tabs>
        <w:spacing w:before="0" w:beforeAutospacing="0" w:after="0" w:afterAutospacing="0"/>
        <w:jc w:val="center"/>
        <w:rPr>
          <w:b/>
          <w:bCs/>
          <w:sz w:val="32"/>
          <w:szCs w:val="32"/>
        </w:rPr>
      </w:pPr>
      <w:r w:rsidRPr="00414426">
        <w:rPr>
          <w:b/>
          <w:bCs/>
          <w:sz w:val="32"/>
          <w:szCs w:val="32"/>
        </w:rPr>
        <w:t>Осуществление контроля за расходами</w:t>
      </w:r>
    </w:p>
    <w:p w:rsidR="00921EC2" w:rsidRPr="00790C79"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8"/>
          <w:szCs w:val="28"/>
        </w:rPr>
      </w:pPr>
      <w:r w:rsidRPr="00F12920">
        <w:rPr>
          <w:rFonts w:ascii="Times New Roman" w:hAnsi="Times New Roman" w:cs="Times New Roman"/>
          <w:sz w:val="28"/>
          <w:szCs w:val="28"/>
        </w:rPr>
        <w:t xml:space="preserve">3.1. </w:t>
      </w:r>
      <w:r>
        <w:rPr>
          <w:rFonts w:ascii="Times New Roman" w:hAnsi="Times New Roman" w:cs="Times New Roman"/>
          <w:sz w:val="28"/>
          <w:szCs w:val="28"/>
        </w:rPr>
        <w:t xml:space="preserve">В соответствии с </w:t>
      </w:r>
      <w:r w:rsidRPr="00CC11D1">
        <w:rPr>
          <w:rFonts w:ascii="Times New Roman" w:hAnsi="Times New Roman" w:cs="Times New Roman"/>
          <w:sz w:val="28"/>
          <w:szCs w:val="28"/>
        </w:rPr>
        <w:t>Постановлением Губернатора Астраханской обла</w:t>
      </w:r>
      <w:r>
        <w:rPr>
          <w:rFonts w:ascii="Times New Roman" w:hAnsi="Times New Roman" w:cs="Times New Roman"/>
          <w:sz w:val="28"/>
          <w:szCs w:val="28"/>
        </w:rPr>
        <w:t>сти о 28.11.2013</w:t>
      </w:r>
      <w:r w:rsidRPr="00CC11D1">
        <w:rPr>
          <w:rFonts w:ascii="Times New Roman" w:hAnsi="Times New Roman" w:cs="Times New Roman"/>
          <w:sz w:val="28"/>
          <w:szCs w:val="28"/>
        </w:rPr>
        <w:t xml:space="preserve"> № 95 «</w:t>
      </w:r>
      <w:r w:rsidRPr="00CC11D1">
        <w:rPr>
          <w:rFonts w:ascii="Times New Roman" w:hAnsi="Times New Roman" w:cs="Times New Roman"/>
          <w:sz w:val="28"/>
          <w:szCs w:val="28"/>
          <w:lang w:eastAsia="ru-RU"/>
        </w:rPr>
        <w:t>О Порядке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 замещающих государственные должности Астраханской области, и иных лиц, а также за расходами их супруги (супруга) и несовершеннолетних детей»</w:t>
      </w:r>
      <w:r>
        <w:rPr>
          <w:rFonts w:ascii="Times New Roman" w:hAnsi="Times New Roman" w:cs="Times New Roman"/>
          <w:sz w:val="28"/>
          <w:szCs w:val="28"/>
          <w:lang w:eastAsia="ru-RU"/>
        </w:rPr>
        <w:t xml:space="preserve"> </w:t>
      </w:r>
      <w:r w:rsidRPr="00790C79">
        <w:rPr>
          <w:rFonts w:ascii="Times New Roman" w:hAnsi="Times New Roman" w:cs="Times New Roman"/>
          <w:b/>
          <w:bCs/>
          <w:sz w:val="28"/>
          <w:szCs w:val="28"/>
        </w:rPr>
        <w:t>контроль за расходами осуществляется:</w:t>
      </w:r>
    </w:p>
    <w:p w:rsidR="00921EC2" w:rsidRPr="00790C79" w:rsidRDefault="00921EC2" w:rsidP="00F12920">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rPr>
      </w:pPr>
      <w:bookmarkStart w:id="5" w:name="Par36"/>
      <w:bookmarkEnd w:id="5"/>
      <w:r w:rsidRPr="00790C79">
        <w:rPr>
          <w:rFonts w:ascii="Times New Roman" w:hAnsi="Times New Roman" w:cs="Times New Roman"/>
          <w:b/>
          <w:bCs/>
          <w:sz w:val="28"/>
          <w:szCs w:val="28"/>
        </w:rPr>
        <w:t>а) службой</w:t>
      </w:r>
      <w:r>
        <w:rPr>
          <w:rFonts w:ascii="Times New Roman" w:hAnsi="Times New Roman" w:cs="Times New Roman"/>
          <w:b/>
          <w:bCs/>
          <w:sz w:val="28"/>
          <w:szCs w:val="28"/>
        </w:rPr>
        <w:t xml:space="preserve"> по обеспечению </w:t>
      </w:r>
      <w:r w:rsidRPr="00790C79">
        <w:rPr>
          <w:rFonts w:ascii="Times New Roman" w:hAnsi="Times New Roman" w:cs="Times New Roman"/>
          <w:b/>
          <w:bCs/>
          <w:sz w:val="28"/>
          <w:szCs w:val="28"/>
        </w:rPr>
        <w:t xml:space="preserve">безопасности </w:t>
      </w:r>
      <w:r>
        <w:rPr>
          <w:rFonts w:ascii="Times New Roman" w:hAnsi="Times New Roman" w:cs="Times New Roman"/>
          <w:b/>
          <w:bCs/>
          <w:sz w:val="28"/>
          <w:szCs w:val="28"/>
        </w:rPr>
        <w:t>жизнедеятельности населения</w:t>
      </w:r>
      <w:r w:rsidRPr="00790C79">
        <w:rPr>
          <w:rFonts w:ascii="Times New Roman" w:hAnsi="Times New Roman" w:cs="Times New Roman"/>
          <w:b/>
          <w:bCs/>
          <w:sz w:val="28"/>
          <w:szCs w:val="28"/>
        </w:rPr>
        <w:t xml:space="preserve"> Астраханской области </w:t>
      </w:r>
      <w:r w:rsidRPr="00790C79">
        <w:rPr>
          <w:rFonts w:ascii="Times New Roman" w:hAnsi="Times New Roman" w:cs="Times New Roman"/>
          <w:sz w:val="28"/>
          <w:szCs w:val="28"/>
        </w:rPr>
        <w:t>в отношении</w:t>
      </w:r>
      <w:r w:rsidRPr="00790C79">
        <w:rPr>
          <w:rFonts w:ascii="Times New Roman" w:hAnsi="Times New Roman" w:cs="Times New Roman"/>
          <w:b/>
          <w:bCs/>
          <w:sz w:val="28"/>
          <w:szCs w:val="28"/>
        </w:rPr>
        <w:t>:</w:t>
      </w:r>
    </w:p>
    <w:p w:rsidR="00921EC2" w:rsidRPr="00790C79" w:rsidRDefault="00921EC2" w:rsidP="00790C79">
      <w:pPr>
        <w:pStyle w:val="ac"/>
        <w:numPr>
          <w:ilvl w:val="0"/>
          <w:numId w:val="3"/>
        </w:numPr>
        <w:tabs>
          <w:tab w:val="left" w:pos="851"/>
        </w:tabs>
        <w:autoSpaceDE w:val="0"/>
        <w:autoSpaceDN w:val="0"/>
        <w:adjustRightInd w:val="0"/>
        <w:spacing w:after="0" w:line="240" w:lineRule="auto"/>
        <w:ind w:left="426"/>
        <w:jc w:val="both"/>
        <w:rPr>
          <w:rFonts w:ascii="Times New Roman" w:hAnsi="Times New Roman" w:cs="Times New Roman"/>
          <w:sz w:val="28"/>
          <w:szCs w:val="28"/>
        </w:rPr>
      </w:pPr>
      <w:r w:rsidRPr="00790C79">
        <w:rPr>
          <w:rFonts w:ascii="Times New Roman" w:hAnsi="Times New Roman" w:cs="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921EC2" w:rsidRPr="00790C79" w:rsidRDefault="00921EC2" w:rsidP="00790C79">
      <w:pPr>
        <w:pStyle w:val="ac"/>
        <w:widowControl w:val="0"/>
        <w:numPr>
          <w:ilvl w:val="0"/>
          <w:numId w:val="3"/>
        </w:numPr>
        <w:tabs>
          <w:tab w:val="left" w:pos="851"/>
        </w:tabs>
        <w:autoSpaceDE w:val="0"/>
        <w:autoSpaceDN w:val="0"/>
        <w:adjustRightInd w:val="0"/>
        <w:spacing w:after="0" w:line="240" w:lineRule="auto"/>
        <w:ind w:left="426"/>
        <w:jc w:val="both"/>
        <w:rPr>
          <w:rFonts w:ascii="Times New Roman" w:hAnsi="Times New Roman" w:cs="Times New Roman"/>
          <w:sz w:val="28"/>
          <w:szCs w:val="28"/>
        </w:rPr>
      </w:pPr>
      <w:r w:rsidRPr="00790C79">
        <w:rPr>
          <w:rFonts w:ascii="Times New Roman" w:hAnsi="Times New Roman" w:cs="Times New Roman"/>
          <w:sz w:val="28"/>
          <w:szCs w:val="28"/>
        </w:rPr>
        <w:t>-  лиц, замещающих муниципальные должности на постоянной основе;</w:t>
      </w:r>
    </w:p>
    <w:p w:rsidR="00921EC2" w:rsidRPr="00790C79" w:rsidRDefault="00921EC2" w:rsidP="00790C79">
      <w:pPr>
        <w:pStyle w:val="ac"/>
        <w:numPr>
          <w:ilvl w:val="0"/>
          <w:numId w:val="3"/>
        </w:numPr>
        <w:tabs>
          <w:tab w:val="left" w:pos="851"/>
        </w:tabs>
        <w:autoSpaceDE w:val="0"/>
        <w:autoSpaceDN w:val="0"/>
        <w:adjustRightInd w:val="0"/>
        <w:spacing w:after="0" w:line="240" w:lineRule="auto"/>
        <w:ind w:left="426"/>
        <w:jc w:val="both"/>
        <w:rPr>
          <w:rFonts w:ascii="Times New Roman" w:hAnsi="Times New Roman" w:cs="Times New Roman"/>
          <w:sz w:val="28"/>
          <w:szCs w:val="28"/>
        </w:rPr>
      </w:pPr>
      <w:r w:rsidRPr="00790C79">
        <w:rPr>
          <w:rFonts w:ascii="Times New Roman" w:hAnsi="Times New Roman" w:cs="Times New Roman"/>
          <w:sz w:val="28"/>
          <w:szCs w:val="28"/>
        </w:rPr>
        <w:t>-  лиц, замещающих должности муниципальной службы в Астраханской области, включенные в перечни должностей муниципальной службы, установленные муниципальными нормативными правовыми актами;</w:t>
      </w:r>
    </w:p>
    <w:p w:rsidR="00921EC2" w:rsidRPr="00790C79" w:rsidRDefault="00921EC2" w:rsidP="00790C79">
      <w:pPr>
        <w:pStyle w:val="ac"/>
        <w:numPr>
          <w:ilvl w:val="0"/>
          <w:numId w:val="3"/>
        </w:numPr>
        <w:tabs>
          <w:tab w:val="left" w:pos="426"/>
        </w:tabs>
        <w:autoSpaceDE w:val="0"/>
        <w:autoSpaceDN w:val="0"/>
        <w:adjustRightInd w:val="0"/>
        <w:spacing w:after="0" w:line="240" w:lineRule="auto"/>
        <w:ind w:left="426"/>
        <w:jc w:val="both"/>
        <w:rPr>
          <w:rFonts w:ascii="Times New Roman" w:hAnsi="Times New Roman" w:cs="Times New Roman"/>
          <w:sz w:val="28"/>
          <w:szCs w:val="28"/>
        </w:rPr>
      </w:pPr>
      <w:r w:rsidRPr="00790C79">
        <w:rPr>
          <w:rFonts w:ascii="Times New Roman" w:hAnsi="Times New Roman" w:cs="Times New Roman"/>
          <w:sz w:val="28"/>
          <w:szCs w:val="28"/>
        </w:rPr>
        <w:lastRenderedPageBreak/>
        <w:t>- супруги (супруга) и несовершеннолетних детей лиц, указанных в настоящем подпункте;</w:t>
      </w:r>
    </w:p>
    <w:p w:rsidR="00921EC2" w:rsidRPr="0032228F" w:rsidRDefault="00921EC2" w:rsidP="00F12920">
      <w:pPr>
        <w:pStyle w:val="a4"/>
        <w:shd w:val="clear" w:color="auto" w:fill="FFFFFF"/>
        <w:tabs>
          <w:tab w:val="left" w:pos="851"/>
        </w:tabs>
        <w:spacing w:before="0" w:beforeAutospacing="0" w:after="0" w:afterAutospacing="0"/>
        <w:ind w:firstLine="567"/>
        <w:jc w:val="both"/>
        <w:rPr>
          <w:sz w:val="28"/>
          <w:szCs w:val="28"/>
        </w:rPr>
      </w:pPr>
      <w:r w:rsidRPr="0036000D">
        <w:rPr>
          <w:b/>
          <w:bCs/>
          <w:sz w:val="28"/>
          <w:szCs w:val="28"/>
        </w:rPr>
        <w:t>б) государственным</w:t>
      </w:r>
      <w:r w:rsidRPr="00790C79">
        <w:rPr>
          <w:b/>
          <w:bCs/>
          <w:sz w:val="28"/>
          <w:szCs w:val="28"/>
        </w:rPr>
        <w:t xml:space="preserve"> органом Астраханской области по месту замещения должности государственной гражданской службы Астраханской области</w:t>
      </w:r>
      <w:r w:rsidRPr="00F12920">
        <w:rPr>
          <w:sz w:val="28"/>
          <w:szCs w:val="28"/>
        </w:rPr>
        <w:t xml:space="preserve"> в отношении лиц, замещающих должности государственной гражданской службы Астраханской области, включенные в перечни должностей государственной гражданской с</w:t>
      </w:r>
      <w:r>
        <w:rPr>
          <w:sz w:val="28"/>
          <w:szCs w:val="28"/>
        </w:rPr>
        <w:t>лужбы Астраханской области</w:t>
      </w:r>
      <w:r w:rsidRPr="00F12920">
        <w:rPr>
          <w:sz w:val="28"/>
          <w:szCs w:val="28"/>
        </w:rPr>
        <w:t>, установленные в порядке, предусмотренном частью 3 статьи 14.2 Закона</w:t>
      </w:r>
      <w:r w:rsidRPr="0032228F">
        <w:rPr>
          <w:sz w:val="28"/>
          <w:szCs w:val="28"/>
        </w:rPr>
        <w:t xml:space="preserve">, </w:t>
      </w:r>
      <w:r w:rsidRPr="00F12920">
        <w:rPr>
          <w:sz w:val="28"/>
          <w:szCs w:val="28"/>
        </w:rPr>
        <w:t>а также их супруги (супруга) и несовершеннолетних детей</w:t>
      </w:r>
      <w:r>
        <w:rPr>
          <w:sz w:val="28"/>
          <w:szCs w:val="28"/>
        </w:rPr>
        <w:t>.</w:t>
      </w:r>
    </w:p>
    <w:p w:rsidR="00921EC2" w:rsidRPr="00414426" w:rsidRDefault="00921EC2" w:rsidP="00F12920">
      <w:pPr>
        <w:pStyle w:val="a4"/>
        <w:shd w:val="clear" w:color="auto" w:fill="FFFFFF"/>
        <w:tabs>
          <w:tab w:val="left" w:pos="851"/>
        </w:tabs>
        <w:spacing w:before="0" w:beforeAutospacing="0" w:after="0" w:afterAutospacing="0"/>
        <w:ind w:firstLine="567"/>
        <w:jc w:val="both"/>
        <w:rPr>
          <w:sz w:val="28"/>
          <w:szCs w:val="28"/>
          <w:u w:val="single"/>
        </w:rPr>
      </w:pPr>
      <w:r w:rsidRPr="00F12920">
        <w:rPr>
          <w:sz w:val="28"/>
          <w:szCs w:val="28"/>
        </w:rPr>
        <w:t>3.2. Федеральным з</w:t>
      </w:r>
      <w:r>
        <w:rPr>
          <w:sz w:val="28"/>
          <w:szCs w:val="28"/>
        </w:rPr>
        <w:t>аконом</w:t>
      </w:r>
      <w:r w:rsidRPr="007765D3">
        <w:rPr>
          <w:color w:val="FF0000"/>
          <w:sz w:val="28"/>
          <w:szCs w:val="28"/>
        </w:rPr>
        <w:t xml:space="preserve"> </w:t>
      </w:r>
      <w:r w:rsidRPr="00F12920">
        <w:rPr>
          <w:sz w:val="28"/>
          <w:szCs w:val="28"/>
        </w:rPr>
        <w:t xml:space="preserve">предусмотрено, что </w:t>
      </w:r>
      <w:r w:rsidRPr="00414426">
        <w:rPr>
          <w:sz w:val="28"/>
          <w:szCs w:val="28"/>
          <w:u w:val="single"/>
        </w:rPr>
        <w:t>контроль за расходами проверяемого лица, а также за расходами его супруги (супруга) и несовершеннолетних детей включает в себя:</w:t>
      </w:r>
    </w:p>
    <w:p w:rsidR="00921EC2" w:rsidRPr="00414426" w:rsidRDefault="00921EC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а) истребование от данного лица сведений:</w:t>
      </w:r>
    </w:p>
    <w:p w:rsidR="00921EC2" w:rsidRPr="00F12920"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921EC2" w:rsidRPr="00F12920"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об источниках получения средств, за счет которых совершена указанная сделка;</w:t>
      </w:r>
    </w:p>
    <w:p w:rsidR="00921EC2" w:rsidRPr="00414426" w:rsidRDefault="00921EC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б) проверку достоверности и полноты сведений об источниках получения средств, за счет которых совершена сделка и расходов, осуществленных на приобретение данного имущества;</w:t>
      </w:r>
    </w:p>
    <w:p w:rsidR="00921EC2" w:rsidRPr="00414426" w:rsidRDefault="00921EC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в)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3.3.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должно</w:t>
      </w:r>
      <w:r>
        <w:rPr>
          <w:rFonts w:ascii="Times New Roman" w:hAnsi="Times New Roman" w:cs="Times New Roman"/>
          <w:sz w:val="28"/>
          <w:szCs w:val="28"/>
        </w:rPr>
        <w:t>сть</w:t>
      </w:r>
      <w:r w:rsidRPr="00F12920">
        <w:rPr>
          <w:rFonts w:ascii="Times New Roman" w:hAnsi="Times New Roman" w:cs="Times New Roman"/>
          <w:sz w:val="28"/>
          <w:szCs w:val="28"/>
        </w:rPr>
        <w:t>, а также за расходами его супруги (супруга) и несовершеннолетних детей вправе:</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а) проводить по своей инициативе беседу с данным лицом;</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б) изучать поступившие от данного лица дополнительные материалы;</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в) получать от данного лица пояснения по представленным им сведениям и материалам;</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6" w:name="Par123"/>
      <w:bookmarkEnd w:id="6"/>
      <w:r w:rsidRPr="00F12920">
        <w:rPr>
          <w:rFonts w:ascii="Times New Roman" w:hAnsi="Times New Roman" w:cs="Times New Roman"/>
          <w:sz w:val="28"/>
          <w:szCs w:val="28"/>
        </w:rPr>
        <w:t>г)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д) наводить справки у физических лиц и получать от них с их согласия информацию.</w:t>
      </w:r>
    </w:p>
    <w:p w:rsidR="00921EC2" w:rsidRPr="00414426"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u w:val="single"/>
        </w:rPr>
      </w:pPr>
      <w:r w:rsidRPr="00F12920">
        <w:rPr>
          <w:rFonts w:ascii="Times New Roman" w:hAnsi="Times New Roman" w:cs="Times New Roman"/>
          <w:sz w:val="28"/>
          <w:szCs w:val="28"/>
        </w:rPr>
        <w:t xml:space="preserve">3.4. </w:t>
      </w:r>
      <w:r w:rsidRPr="00414426">
        <w:rPr>
          <w:rFonts w:ascii="Times New Roman" w:hAnsi="Times New Roman" w:cs="Times New Roman"/>
          <w:sz w:val="28"/>
          <w:szCs w:val="28"/>
          <w:u w:val="single"/>
        </w:rPr>
        <w:t xml:space="preserve">Лицо, замещающее </w:t>
      </w:r>
      <w:r w:rsidRPr="001A3DB2">
        <w:rPr>
          <w:rFonts w:ascii="Times New Roman" w:hAnsi="Times New Roman" w:cs="Times New Roman"/>
          <w:sz w:val="28"/>
          <w:szCs w:val="28"/>
          <w:u w:val="single"/>
        </w:rPr>
        <w:t>должность государственной гражданской службы Астраханской области, муниципальной службы в Астраханской области,</w:t>
      </w:r>
      <w:r w:rsidRPr="00414426">
        <w:rPr>
          <w:rFonts w:ascii="Times New Roman" w:hAnsi="Times New Roman" w:cs="Times New Roman"/>
          <w:sz w:val="28"/>
          <w:szCs w:val="28"/>
          <w:u w:val="single"/>
        </w:rPr>
        <w:t xml:space="preserve"> в связи с осуществлением контроля за его расходами, а также за расходами его супруги (супруга) и несовершеннолетних детей вправе:</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3.4.1. давать пояснения в письменной форме:</w:t>
      </w:r>
    </w:p>
    <w:p w:rsidR="00921EC2" w:rsidRPr="0036000D"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а) в </w:t>
      </w:r>
      <w:r>
        <w:rPr>
          <w:rFonts w:ascii="Times New Roman" w:hAnsi="Times New Roman" w:cs="Times New Roman"/>
          <w:sz w:val="28"/>
          <w:szCs w:val="28"/>
        </w:rPr>
        <w:t>связи с истребованием сведений;</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б) в ходе проверки достоверности и полноты сведений, предусмотренных Федеральным законом, и по ее результатам;</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Федеральном законе;</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3.4.2. представлять дополнительные материалы и давать по ним пояснения в письменной форме;</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7" w:name="Par105"/>
      <w:bookmarkEnd w:id="7"/>
      <w:r w:rsidRPr="00F12920">
        <w:rPr>
          <w:rFonts w:ascii="Times New Roman" w:hAnsi="Times New Roman" w:cs="Times New Roman"/>
          <w:sz w:val="28"/>
          <w:szCs w:val="28"/>
        </w:rPr>
        <w:t>3.4.3.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21EC2" w:rsidRPr="00F12920"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xml:space="preserve">3.5. </w:t>
      </w:r>
      <w:r>
        <w:rPr>
          <w:sz w:val="28"/>
          <w:szCs w:val="28"/>
        </w:rPr>
        <w:t>Л</w:t>
      </w:r>
      <w:r w:rsidRPr="00F12920">
        <w:rPr>
          <w:sz w:val="28"/>
          <w:szCs w:val="28"/>
        </w:rPr>
        <w:t>ицо, в отношении которого проводится проверка в период осуществления контроля за его расходами, может быть на срок до 90 дней отстранено от замещаемой должности.</w:t>
      </w:r>
    </w:p>
    <w:p w:rsidR="00921EC2"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3.6. Федеральным законом закреплена норма, согласно которой, в случае, если в ходе осуществления контроля за расходами лица, замещающего </w:t>
      </w:r>
      <w:r>
        <w:rPr>
          <w:rFonts w:ascii="Times New Roman" w:hAnsi="Times New Roman" w:cs="Times New Roman"/>
          <w:sz w:val="28"/>
          <w:szCs w:val="28"/>
        </w:rPr>
        <w:t xml:space="preserve">должность </w:t>
      </w:r>
      <w:r w:rsidRPr="00CE0685">
        <w:rPr>
          <w:rFonts w:ascii="Times New Roman" w:hAnsi="Times New Roman" w:cs="Times New Roman"/>
          <w:sz w:val="28"/>
          <w:szCs w:val="28"/>
        </w:rPr>
        <w:t xml:space="preserve">государственной гражданской службы Астраханской области, </w:t>
      </w:r>
      <w:r w:rsidRPr="00F1292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21EC2" w:rsidRDefault="00921EC2" w:rsidP="003528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7" w:history="1">
        <w:r w:rsidRPr="003528B4">
          <w:rPr>
            <w:rFonts w:ascii="Times New Roman" w:hAnsi="Times New Roman" w:cs="Times New Roman"/>
            <w:sz w:val="28"/>
            <w:szCs w:val="28"/>
          </w:rPr>
          <w:t>статьей 71</w:t>
        </w:r>
      </w:hyperlink>
      <w:r w:rsidRPr="003528B4">
        <w:rPr>
          <w:rFonts w:ascii="Times New Roman" w:hAnsi="Times New Roman" w:cs="Times New Roman"/>
          <w:sz w:val="28"/>
          <w:szCs w:val="28"/>
        </w:rPr>
        <w:t xml:space="preserve"> </w:t>
      </w:r>
      <w:r>
        <w:rPr>
          <w:rFonts w:ascii="Times New Roman" w:hAnsi="Times New Roman" w:cs="Times New Roman"/>
          <w:sz w:val="28"/>
          <w:szCs w:val="28"/>
        </w:rPr>
        <w:t>Гражданского процессуального кодекса Российской Федерации, предъявляемым к письменным доказательствам.</w:t>
      </w:r>
    </w:p>
    <w:p w:rsidR="00921EC2" w:rsidRDefault="00921EC2" w:rsidP="003528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8" w:history="1">
        <w:r w:rsidRPr="001A3DB2">
          <w:rPr>
            <w:rFonts w:ascii="Times New Roman" w:hAnsi="Times New Roman" w:cs="Times New Roman"/>
            <w:sz w:val="28"/>
            <w:szCs w:val="28"/>
          </w:rPr>
          <w:t>часть 3 статьи 16</w:t>
        </w:r>
      </w:hyperlink>
      <w:r>
        <w:rPr>
          <w:rFonts w:ascii="Times New Roman" w:hAnsi="Times New Roman" w:cs="Times New Roman"/>
          <w:sz w:val="28"/>
          <w:szCs w:val="28"/>
        </w:rPr>
        <w:t xml:space="preserve"> Федерального закона от 03.12.2012</w:t>
      </w:r>
      <w:r w:rsidRPr="00F12920">
        <w:rPr>
          <w:rFonts w:ascii="Times New Roman" w:hAnsi="Times New Roman" w:cs="Times New Roman"/>
          <w:sz w:val="28"/>
          <w:szCs w:val="28"/>
        </w:rPr>
        <w:t xml:space="preserve"> </w:t>
      </w:r>
      <w:r>
        <w:rPr>
          <w:rFonts w:ascii="Times New Roman" w:hAnsi="Times New Roman" w:cs="Times New Roman"/>
          <w:sz w:val="28"/>
          <w:szCs w:val="28"/>
        </w:rPr>
        <w:t xml:space="preserve"> N 230-ФЗ), перечень прилагаемых документов.</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A5D3F">
        <w:rPr>
          <w:rFonts w:ascii="Times New Roman" w:hAnsi="Times New Roman" w:cs="Times New Roman"/>
          <w:sz w:val="28"/>
          <w:szCs w:val="28"/>
        </w:rPr>
        <w:t>Прокурор п</w:t>
      </w:r>
      <w:r w:rsidRPr="00F12920">
        <w:rPr>
          <w:rFonts w:ascii="Times New Roman" w:hAnsi="Times New Roman" w:cs="Times New Roman"/>
          <w:sz w:val="28"/>
          <w:szCs w:val="28"/>
        </w:rPr>
        <w:t xml:space="preserve">ри получении материалов, предусмотренных Федеральным законом, в порядке, установленном </w:t>
      </w:r>
      <w:hyperlink r:id="rId9" w:history="1">
        <w:r w:rsidRPr="00F12920">
          <w:rPr>
            <w:rFonts w:ascii="Times New Roman" w:hAnsi="Times New Roman" w:cs="Times New Roman"/>
            <w:sz w:val="28"/>
            <w:szCs w:val="28"/>
          </w:rPr>
          <w:t>законодательством</w:t>
        </w:r>
      </w:hyperlink>
      <w:r w:rsidRPr="00DA5D3F">
        <w:rPr>
          <w:rFonts w:ascii="Times New Roman" w:hAnsi="Times New Roman" w:cs="Times New Roman"/>
          <w:sz w:val="28"/>
          <w:szCs w:val="28"/>
        </w:rPr>
        <w:t xml:space="preserve"> о гражданском судопроизводстве (статья 45 ГПК РФ)</w:t>
      </w:r>
      <w:r w:rsidRPr="00F12920">
        <w:rPr>
          <w:rFonts w:ascii="Times New Roman" w:hAnsi="Times New Roman" w:cs="Times New Roman"/>
          <w:sz w:val="28"/>
          <w:szCs w:val="28"/>
        </w:rPr>
        <w:t xml:space="preserve">, </w:t>
      </w:r>
      <w:r w:rsidRPr="00DA5D3F">
        <w:rPr>
          <w:rFonts w:ascii="Times New Roman" w:hAnsi="Times New Roman" w:cs="Times New Roman"/>
          <w:sz w:val="28"/>
          <w:szCs w:val="28"/>
        </w:rPr>
        <w:t>обращается</w:t>
      </w:r>
      <w:r w:rsidRPr="00F12920">
        <w:rPr>
          <w:rFonts w:ascii="Times New Roman" w:hAnsi="Times New Roman" w:cs="Times New Roman"/>
          <w:sz w:val="28"/>
          <w:szCs w:val="28"/>
        </w:rPr>
        <w:t xml:space="preserve">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rPr>
          <w:rFonts w:ascii="Times New Roman" w:hAnsi="Times New Roman" w:cs="Times New Roman"/>
          <w:sz w:val="28"/>
          <w:szCs w:val="28"/>
        </w:rPr>
        <w:t xml:space="preserve">должность </w:t>
      </w:r>
      <w:r w:rsidRPr="00CE0685">
        <w:rPr>
          <w:rFonts w:ascii="Times New Roman" w:hAnsi="Times New Roman" w:cs="Times New Roman"/>
          <w:sz w:val="28"/>
          <w:szCs w:val="28"/>
        </w:rPr>
        <w:t xml:space="preserve">государственной гражданской службы Астраханской области, </w:t>
      </w:r>
      <w:r w:rsidRPr="00F1292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не представлено сведений, подтверждающих их приобретение на законные доходы.</w:t>
      </w:r>
    </w:p>
    <w:p w:rsidR="00921EC2" w:rsidRPr="00F12920" w:rsidRDefault="00921EC2" w:rsidP="00F1292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12920">
        <w:rPr>
          <w:rFonts w:ascii="Times New Roman" w:hAnsi="Times New Roman" w:cs="Times New Roman"/>
          <w:sz w:val="28"/>
          <w:szCs w:val="28"/>
        </w:rPr>
        <w:t xml:space="preserve">3.7. В случае, если в ходе осуществления контроля за расходами лица, замещающего </w:t>
      </w:r>
      <w:r>
        <w:rPr>
          <w:rFonts w:ascii="Times New Roman" w:hAnsi="Times New Roman" w:cs="Times New Roman"/>
          <w:sz w:val="28"/>
          <w:szCs w:val="28"/>
        </w:rPr>
        <w:t xml:space="preserve">должность </w:t>
      </w:r>
      <w:r w:rsidRPr="00CE0685">
        <w:rPr>
          <w:rFonts w:ascii="Times New Roman" w:hAnsi="Times New Roman" w:cs="Times New Roman"/>
          <w:sz w:val="28"/>
          <w:szCs w:val="28"/>
        </w:rPr>
        <w:t xml:space="preserve">государственной гражданской службы Астраханской области, </w:t>
      </w:r>
      <w:r w:rsidRPr="00F12920">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в Астраханской области</w:t>
      </w:r>
      <w:r w:rsidRPr="00F12920">
        <w:rPr>
          <w:rFonts w:ascii="Times New Roman" w:hAnsi="Times New Roman" w:cs="Times New Roman"/>
          <w:sz w:val="28"/>
          <w:szCs w:val="28"/>
        </w:rPr>
        <w:t>,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21EC2" w:rsidRPr="00F12920" w:rsidRDefault="00921EC2" w:rsidP="00F12920">
      <w:pPr>
        <w:pStyle w:val="a4"/>
        <w:shd w:val="clear" w:color="auto" w:fill="FFFFFF"/>
        <w:tabs>
          <w:tab w:val="left" w:pos="851"/>
        </w:tabs>
        <w:spacing w:before="0" w:beforeAutospacing="0" w:after="0" w:afterAutospacing="0"/>
        <w:ind w:firstLine="567"/>
        <w:jc w:val="both"/>
        <w:rPr>
          <w:sz w:val="28"/>
          <w:szCs w:val="28"/>
        </w:rPr>
      </w:pPr>
    </w:p>
    <w:p w:rsidR="00921EC2" w:rsidRPr="00414426" w:rsidRDefault="00921EC2" w:rsidP="00E15681">
      <w:pPr>
        <w:pStyle w:val="a4"/>
        <w:shd w:val="clear" w:color="auto" w:fill="FFFFFF"/>
        <w:tabs>
          <w:tab w:val="left" w:pos="0"/>
        </w:tabs>
        <w:spacing w:before="0" w:beforeAutospacing="0" w:after="0" w:afterAutospacing="0"/>
        <w:ind w:firstLine="567"/>
        <w:jc w:val="center"/>
        <w:rPr>
          <w:b/>
          <w:bCs/>
          <w:sz w:val="32"/>
          <w:szCs w:val="32"/>
        </w:rPr>
      </w:pPr>
      <w:r w:rsidRPr="00414426">
        <w:rPr>
          <w:b/>
          <w:bCs/>
          <w:sz w:val="32"/>
          <w:szCs w:val="32"/>
        </w:rPr>
        <w:t>Ответственность</w:t>
      </w:r>
    </w:p>
    <w:p w:rsidR="00921EC2" w:rsidRDefault="00921EC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xml:space="preserve">4.1. </w:t>
      </w:r>
      <w:r>
        <w:rPr>
          <w:sz w:val="28"/>
          <w:szCs w:val="28"/>
        </w:rPr>
        <w:t>Частью 1 статьей 16 Федерального</w:t>
      </w:r>
      <w:r w:rsidRPr="00F12920">
        <w:rPr>
          <w:sz w:val="28"/>
          <w:szCs w:val="28"/>
        </w:rPr>
        <w:t xml:space="preserve"> з</w:t>
      </w:r>
      <w:r>
        <w:rPr>
          <w:sz w:val="28"/>
          <w:szCs w:val="28"/>
        </w:rPr>
        <w:t>акона</w:t>
      </w:r>
      <w:r w:rsidRPr="00F12920">
        <w:rPr>
          <w:sz w:val="28"/>
          <w:szCs w:val="28"/>
        </w:rPr>
        <w:t xml:space="preserve"> установлено, что невыполнение обязанностей по предоставлению сведений о расходах является правонарушением.</w:t>
      </w:r>
      <w:r>
        <w:rPr>
          <w:sz w:val="28"/>
          <w:szCs w:val="28"/>
        </w:rPr>
        <w:t xml:space="preserve"> </w:t>
      </w:r>
      <w:r w:rsidRPr="00F12920">
        <w:rPr>
          <w:sz w:val="28"/>
          <w:szCs w:val="28"/>
        </w:rPr>
        <w:t>При этом, лицо, совершившее данное правонарушение</w:t>
      </w:r>
      <w:r>
        <w:rPr>
          <w:sz w:val="28"/>
          <w:szCs w:val="28"/>
        </w:rPr>
        <w:t>,</w:t>
      </w:r>
      <w:r w:rsidRPr="00F12920">
        <w:rPr>
          <w:sz w:val="28"/>
          <w:szCs w:val="28"/>
        </w:rPr>
        <w:t xml:space="preserve"> подлежит в установленном порядке освобождению от замещаемой (занимаемой) должности, увольнению с государственной или муниципальной службы.</w:t>
      </w:r>
    </w:p>
    <w:p w:rsidR="00921EC2" w:rsidRDefault="00921EC2" w:rsidP="00F12920">
      <w:pPr>
        <w:pStyle w:val="a4"/>
        <w:shd w:val="clear" w:color="auto" w:fill="FFFFFF"/>
        <w:tabs>
          <w:tab w:val="left" w:pos="851"/>
        </w:tabs>
        <w:spacing w:before="0" w:beforeAutospacing="0" w:after="0" w:afterAutospacing="0"/>
        <w:ind w:firstLine="567"/>
        <w:jc w:val="both"/>
        <w:rPr>
          <w:sz w:val="28"/>
          <w:szCs w:val="28"/>
        </w:rPr>
      </w:pPr>
    </w:p>
    <w:sectPr w:rsidR="00921EC2" w:rsidSect="0036000D">
      <w:footerReference w:type="default" r:id="rId10"/>
      <w:pgSz w:w="11906" w:h="16838" w:code="9"/>
      <w:pgMar w:top="993" w:right="56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C2" w:rsidRDefault="00921EC2" w:rsidP="0089576D">
      <w:pPr>
        <w:spacing w:after="0" w:line="240" w:lineRule="auto"/>
      </w:pPr>
      <w:r>
        <w:separator/>
      </w:r>
    </w:p>
  </w:endnote>
  <w:endnote w:type="continuationSeparator" w:id="0">
    <w:p w:rsidR="00921EC2" w:rsidRDefault="00921EC2" w:rsidP="0089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C2" w:rsidRDefault="005758FB">
    <w:pPr>
      <w:pStyle w:val="aa"/>
      <w:jc w:val="right"/>
    </w:pPr>
    <w:r>
      <w:fldChar w:fldCharType="begin"/>
    </w:r>
    <w:r>
      <w:instrText>PAGE   \* MERGEFORMAT</w:instrText>
    </w:r>
    <w:r>
      <w:fldChar w:fldCharType="separate"/>
    </w:r>
    <w:r>
      <w:rPr>
        <w:noProof/>
      </w:rPr>
      <w:t>2</w:t>
    </w:r>
    <w:r>
      <w:rPr>
        <w:noProof/>
      </w:rPr>
      <w:fldChar w:fldCharType="end"/>
    </w:r>
  </w:p>
  <w:p w:rsidR="00921EC2" w:rsidRDefault="00921E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C2" w:rsidRDefault="00921EC2" w:rsidP="0089576D">
      <w:pPr>
        <w:spacing w:after="0" w:line="240" w:lineRule="auto"/>
      </w:pPr>
      <w:r>
        <w:separator/>
      </w:r>
    </w:p>
  </w:footnote>
  <w:footnote w:type="continuationSeparator" w:id="0">
    <w:p w:rsidR="00921EC2" w:rsidRDefault="00921EC2" w:rsidP="00895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24"/>
    <w:multiLevelType w:val="multilevel"/>
    <w:tmpl w:val="DC986072"/>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FD311B3"/>
    <w:multiLevelType w:val="hybridMultilevel"/>
    <w:tmpl w:val="70AAC54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22304101"/>
    <w:multiLevelType w:val="hybridMultilevel"/>
    <w:tmpl w:val="0FC073E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352B737B"/>
    <w:multiLevelType w:val="hybridMultilevel"/>
    <w:tmpl w:val="0DF26BF4"/>
    <w:lvl w:ilvl="0" w:tplc="F822B8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C2F1CEC"/>
    <w:multiLevelType w:val="multilevel"/>
    <w:tmpl w:val="9E745F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6C"/>
    <w:rsid w:val="000027C3"/>
    <w:rsid w:val="0001065A"/>
    <w:rsid w:val="00013DE8"/>
    <w:rsid w:val="000436C1"/>
    <w:rsid w:val="00062925"/>
    <w:rsid w:val="000A5C08"/>
    <w:rsid w:val="000B300F"/>
    <w:rsid w:val="00164B7B"/>
    <w:rsid w:val="00181F47"/>
    <w:rsid w:val="001A3DB2"/>
    <w:rsid w:val="001D66E8"/>
    <w:rsid w:val="00216330"/>
    <w:rsid w:val="00231234"/>
    <w:rsid w:val="00234371"/>
    <w:rsid w:val="00246BB9"/>
    <w:rsid w:val="002904C5"/>
    <w:rsid w:val="002A7092"/>
    <w:rsid w:val="002C107E"/>
    <w:rsid w:val="002C137F"/>
    <w:rsid w:val="002C2B7C"/>
    <w:rsid w:val="002C6D17"/>
    <w:rsid w:val="00307A89"/>
    <w:rsid w:val="00313C93"/>
    <w:rsid w:val="0032123C"/>
    <w:rsid w:val="0032228F"/>
    <w:rsid w:val="00336F5C"/>
    <w:rsid w:val="003528B4"/>
    <w:rsid w:val="0036000D"/>
    <w:rsid w:val="003959FA"/>
    <w:rsid w:val="003B6FB0"/>
    <w:rsid w:val="003C4162"/>
    <w:rsid w:val="003C62D0"/>
    <w:rsid w:val="003C7225"/>
    <w:rsid w:val="003D6214"/>
    <w:rsid w:val="00414426"/>
    <w:rsid w:val="0045522E"/>
    <w:rsid w:val="00483D50"/>
    <w:rsid w:val="004B5E58"/>
    <w:rsid w:val="004C7480"/>
    <w:rsid w:val="004D6CD4"/>
    <w:rsid w:val="004F122A"/>
    <w:rsid w:val="00516356"/>
    <w:rsid w:val="00555303"/>
    <w:rsid w:val="005758FB"/>
    <w:rsid w:val="00577DE9"/>
    <w:rsid w:val="005A4B2B"/>
    <w:rsid w:val="005A5605"/>
    <w:rsid w:val="005C70F2"/>
    <w:rsid w:val="0060282D"/>
    <w:rsid w:val="00616472"/>
    <w:rsid w:val="006278FD"/>
    <w:rsid w:val="00665E5E"/>
    <w:rsid w:val="00672583"/>
    <w:rsid w:val="00690BCD"/>
    <w:rsid w:val="00694F78"/>
    <w:rsid w:val="006968EF"/>
    <w:rsid w:val="006A3CAD"/>
    <w:rsid w:val="006A4136"/>
    <w:rsid w:val="00735335"/>
    <w:rsid w:val="00736BDC"/>
    <w:rsid w:val="0075346C"/>
    <w:rsid w:val="00761833"/>
    <w:rsid w:val="007627D5"/>
    <w:rsid w:val="007666C1"/>
    <w:rsid w:val="007765D3"/>
    <w:rsid w:val="007810AE"/>
    <w:rsid w:val="0078728A"/>
    <w:rsid w:val="00790C79"/>
    <w:rsid w:val="007B1EE7"/>
    <w:rsid w:val="007B2763"/>
    <w:rsid w:val="007F3B8C"/>
    <w:rsid w:val="00825C34"/>
    <w:rsid w:val="00854A4C"/>
    <w:rsid w:val="00862CE7"/>
    <w:rsid w:val="00870F2B"/>
    <w:rsid w:val="0089576D"/>
    <w:rsid w:val="008D5071"/>
    <w:rsid w:val="008E0FA5"/>
    <w:rsid w:val="008F7253"/>
    <w:rsid w:val="00911B25"/>
    <w:rsid w:val="00917C42"/>
    <w:rsid w:val="00921EC2"/>
    <w:rsid w:val="00926E09"/>
    <w:rsid w:val="00956286"/>
    <w:rsid w:val="00957F29"/>
    <w:rsid w:val="00960DCA"/>
    <w:rsid w:val="00993D35"/>
    <w:rsid w:val="009A3373"/>
    <w:rsid w:val="009A4439"/>
    <w:rsid w:val="009D210E"/>
    <w:rsid w:val="009D5112"/>
    <w:rsid w:val="009E3AB5"/>
    <w:rsid w:val="009F5C55"/>
    <w:rsid w:val="009F7259"/>
    <w:rsid w:val="00A0789B"/>
    <w:rsid w:val="00A130DB"/>
    <w:rsid w:val="00A33904"/>
    <w:rsid w:val="00A371BF"/>
    <w:rsid w:val="00A52621"/>
    <w:rsid w:val="00A874E9"/>
    <w:rsid w:val="00A94D14"/>
    <w:rsid w:val="00AA1D76"/>
    <w:rsid w:val="00AC2E9E"/>
    <w:rsid w:val="00AC6FE9"/>
    <w:rsid w:val="00AE2049"/>
    <w:rsid w:val="00AF3091"/>
    <w:rsid w:val="00B37FCC"/>
    <w:rsid w:val="00B51D64"/>
    <w:rsid w:val="00B64558"/>
    <w:rsid w:val="00C07D7A"/>
    <w:rsid w:val="00C20284"/>
    <w:rsid w:val="00C20601"/>
    <w:rsid w:val="00C31B89"/>
    <w:rsid w:val="00C41683"/>
    <w:rsid w:val="00C47295"/>
    <w:rsid w:val="00C7757C"/>
    <w:rsid w:val="00CA441E"/>
    <w:rsid w:val="00CB43A4"/>
    <w:rsid w:val="00CC11D1"/>
    <w:rsid w:val="00CC71BA"/>
    <w:rsid w:val="00CD0BCB"/>
    <w:rsid w:val="00CD6BCB"/>
    <w:rsid w:val="00CE0685"/>
    <w:rsid w:val="00CE670B"/>
    <w:rsid w:val="00CF4204"/>
    <w:rsid w:val="00CF703F"/>
    <w:rsid w:val="00D14156"/>
    <w:rsid w:val="00D15D7A"/>
    <w:rsid w:val="00D441AB"/>
    <w:rsid w:val="00D72629"/>
    <w:rsid w:val="00D7555F"/>
    <w:rsid w:val="00D954DB"/>
    <w:rsid w:val="00D9581B"/>
    <w:rsid w:val="00D97C87"/>
    <w:rsid w:val="00DA5D3F"/>
    <w:rsid w:val="00DB0BAD"/>
    <w:rsid w:val="00DD7A88"/>
    <w:rsid w:val="00DE1312"/>
    <w:rsid w:val="00DE4D8C"/>
    <w:rsid w:val="00DF183B"/>
    <w:rsid w:val="00E15261"/>
    <w:rsid w:val="00E15405"/>
    <w:rsid w:val="00E15681"/>
    <w:rsid w:val="00E318C3"/>
    <w:rsid w:val="00E528FC"/>
    <w:rsid w:val="00E66C5E"/>
    <w:rsid w:val="00E84843"/>
    <w:rsid w:val="00EA3D56"/>
    <w:rsid w:val="00EA578A"/>
    <w:rsid w:val="00EB5399"/>
    <w:rsid w:val="00F12920"/>
    <w:rsid w:val="00F20E32"/>
    <w:rsid w:val="00F40467"/>
    <w:rsid w:val="00F46434"/>
    <w:rsid w:val="00F55224"/>
    <w:rsid w:val="00F75FA5"/>
    <w:rsid w:val="00F764F6"/>
    <w:rsid w:val="00FA724A"/>
    <w:rsid w:val="00FE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D6980-01C6-4455-8606-57423FF4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E7"/>
    <w:pPr>
      <w:spacing w:after="200" w:line="276" w:lineRule="auto"/>
    </w:pPr>
    <w:rPr>
      <w:rFonts w:cs="Calibri"/>
      <w:lang w:eastAsia="en-US"/>
    </w:rPr>
  </w:style>
  <w:style w:type="paragraph" w:styleId="1">
    <w:name w:val="heading 1"/>
    <w:basedOn w:val="a"/>
    <w:next w:val="a"/>
    <w:link w:val="10"/>
    <w:uiPriority w:val="99"/>
    <w:qFormat/>
    <w:rsid w:val="00C2060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601"/>
    <w:rPr>
      <w:rFonts w:ascii="Arial" w:hAnsi="Arial" w:cs="Arial"/>
      <w:b/>
      <w:bCs/>
      <w:color w:val="26282F"/>
      <w:sz w:val="24"/>
      <w:szCs w:val="24"/>
      <w:lang w:eastAsia="ru-RU"/>
    </w:rPr>
  </w:style>
  <w:style w:type="character" w:customStyle="1" w:styleId="a3">
    <w:name w:val="Гипертекстовая ссылка"/>
    <w:uiPriority w:val="99"/>
    <w:rsid w:val="00C20601"/>
    <w:rPr>
      <w:b/>
      <w:bCs/>
      <w:color w:val="auto"/>
      <w:sz w:val="26"/>
      <w:szCs w:val="26"/>
    </w:rPr>
  </w:style>
  <w:style w:type="paragraph" w:styleId="a4">
    <w:name w:val="Normal (Web)"/>
    <w:basedOn w:val="a"/>
    <w:uiPriority w:val="99"/>
    <w:rsid w:val="0061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010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1065A"/>
    <w:rPr>
      <w:rFonts w:ascii="Segoe UI" w:eastAsia="Times New Roman" w:hAnsi="Segoe UI" w:cs="Segoe UI"/>
      <w:sz w:val="18"/>
      <w:szCs w:val="18"/>
    </w:rPr>
  </w:style>
  <w:style w:type="table" w:styleId="a7">
    <w:name w:val="Table Grid"/>
    <w:basedOn w:val="a1"/>
    <w:uiPriority w:val="99"/>
    <w:rsid w:val="00917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9576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9576D"/>
    <w:rPr>
      <w:rFonts w:ascii="Calibri" w:eastAsia="Times New Roman" w:hAnsi="Calibri" w:cs="Calibri"/>
    </w:rPr>
  </w:style>
  <w:style w:type="paragraph" w:styleId="aa">
    <w:name w:val="footer"/>
    <w:basedOn w:val="a"/>
    <w:link w:val="ab"/>
    <w:uiPriority w:val="99"/>
    <w:rsid w:val="008957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9576D"/>
    <w:rPr>
      <w:rFonts w:ascii="Calibri" w:eastAsia="Times New Roman" w:hAnsi="Calibri" w:cs="Calibri"/>
    </w:rPr>
  </w:style>
  <w:style w:type="paragraph" w:styleId="ac">
    <w:name w:val="List Paragraph"/>
    <w:basedOn w:val="a"/>
    <w:uiPriority w:val="99"/>
    <w:qFormat/>
    <w:rsid w:val="00062925"/>
    <w:pPr>
      <w:ind w:left="720"/>
    </w:pPr>
  </w:style>
  <w:style w:type="character" w:customStyle="1" w:styleId="apple-converted-space">
    <w:name w:val="apple-converted-space"/>
    <w:basedOn w:val="a0"/>
    <w:uiPriority w:val="99"/>
    <w:rsid w:val="00672583"/>
  </w:style>
  <w:style w:type="character" w:styleId="ad">
    <w:name w:val="Emphasis"/>
    <w:basedOn w:val="a0"/>
    <w:uiPriority w:val="99"/>
    <w:qFormat/>
    <w:rsid w:val="00672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207">
      <w:marLeft w:val="0"/>
      <w:marRight w:val="0"/>
      <w:marTop w:val="0"/>
      <w:marBottom w:val="0"/>
      <w:divBdr>
        <w:top w:val="none" w:sz="0" w:space="0" w:color="auto"/>
        <w:left w:val="none" w:sz="0" w:space="0" w:color="auto"/>
        <w:bottom w:val="none" w:sz="0" w:space="0" w:color="auto"/>
        <w:right w:val="none" w:sz="0" w:space="0" w:color="auto"/>
      </w:divBdr>
    </w:div>
    <w:div w:id="154029208">
      <w:marLeft w:val="0"/>
      <w:marRight w:val="0"/>
      <w:marTop w:val="0"/>
      <w:marBottom w:val="0"/>
      <w:divBdr>
        <w:top w:val="none" w:sz="0" w:space="0" w:color="auto"/>
        <w:left w:val="none" w:sz="0" w:space="0" w:color="auto"/>
        <w:bottom w:val="none" w:sz="0" w:space="0" w:color="auto"/>
        <w:right w:val="none" w:sz="0" w:space="0" w:color="auto"/>
      </w:divBdr>
    </w:div>
    <w:div w:id="154029210">
      <w:marLeft w:val="0"/>
      <w:marRight w:val="0"/>
      <w:marTop w:val="0"/>
      <w:marBottom w:val="0"/>
      <w:divBdr>
        <w:top w:val="none" w:sz="0" w:space="0" w:color="auto"/>
        <w:left w:val="none" w:sz="0" w:space="0" w:color="auto"/>
        <w:bottom w:val="none" w:sz="0" w:space="0" w:color="auto"/>
        <w:right w:val="none" w:sz="0" w:space="0" w:color="auto"/>
      </w:divBdr>
    </w:div>
    <w:div w:id="154029211">
      <w:marLeft w:val="0"/>
      <w:marRight w:val="0"/>
      <w:marTop w:val="0"/>
      <w:marBottom w:val="0"/>
      <w:divBdr>
        <w:top w:val="none" w:sz="0" w:space="0" w:color="auto"/>
        <w:left w:val="none" w:sz="0" w:space="0" w:color="auto"/>
        <w:bottom w:val="none" w:sz="0" w:space="0" w:color="auto"/>
        <w:right w:val="none" w:sz="0" w:space="0" w:color="auto"/>
      </w:divBdr>
      <w:divsChild>
        <w:div w:id="154029209">
          <w:marLeft w:val="0"/>
          <w:marRight w:val="0"/>
          <w:marTop w:val="0"/>
          <w:marBottom w:val="0"/>
          <w:divBdr>
            <w:top w:val="none" w:sz="0" w:space="0" w:color="auto"/>
            <w:left w:val="none" w:sz="0" w:space="0" w:color="auto"/>
            <w:bottom w:val="none" w:sz="0" w:space="0" w:color="auto"/>
            <w:right w:val="none" w:sz="0" w:space="0" w:color="auto"/>
          </w:divBdr>
        </w:div>
      </w:divsChild>
    </w:div>
    <w:div w:id="154029212">
      <w:marLeft w:val="0"/>
      <w:marRight w:val="0"/>
      <w:marTop w:val="0"/>
      <w:marBottom w:val="0"/>
      <w:divBdr>
        <w:top w:val="none" w:sz="0" w:space="0" w:color="auto"/>
        <w:left w:val="none" w:sz="0" w:space="0" w:color="auto"/>
        <w:bottom w:val="none" w:sz="0" w:space="0" w:color="auto"/>
        <w:right w:val="none" w:sz="0" w:space="0" w:color="auto"/>
      </w:divBdr>
      <w:divsChild>
        <w:div w:id="154029218">
          <w:marLeft w:val="0"/>
          <w:marRight w:val="0"/>
          <w:marTop w:val="0"/>
          <w:marBottom w:val="0"/>
          <w:divBdr>
            <w:top w:val="none" w:sz="0" w:space="0" w:color="auto"/>
            <w:left w:val="none" w:sz="0" w:space="0" w:color="auto"/>
            <w:bottom w:val="none" w:sz="0" w:space="0" w:color="auto"/>
            <w:right w:val="none" w:sz="0" w:space="0" w:color="auto"/>
          </w:divBdr>
        </w:div>
      </w:divsChild>
    </w:div>
    <w:div w:id="154029213">
      <w:marLeft w:val="0"/>
      <w:marRight w:val="0"/>
      <w:marTop w:val="0"/>
      <w:marBottom w:val="0"/>
      <w:divBdr>
        <w:top w:val="none" w:sz="0" w:space="0" w:color="auto"/>
        <w:left w:val="none" w:sz="0" w:space="0" w:color="auto"/>
        <w:bottom w:val="none" w:sz="0" w:space="0" w:color="auto"/>
        <w:right w:val="none" w:sz="0" w:space="0" w:color="auto"/>
      </w:divBdr>
    </w:div>
    <w:div w:id="154029214">
      <w:marLeft w:val="0"/>
      <w:marRight w:val="0"/>
      <w:marTop w:val="0"/>
      <w:marBottom w:val="0"/>
      <w:divBdr>
        <w:top w:val="none" w:sz="0" w:space="0" w:color="auto"/>
        <w:left w:val="none" w:sz="0" w:space="0" w:color="auto"/>
        <w:bottom w:val="none" w:sz="0" w:space="0" w:color="auto"/>
        <w:right w:val="none" w:sz="0" w:space="0" w:color="auto"/>
      </w:divBdr>
    </w:div>
    <w:div w:id="154029215">
      <w:marLeft w:val="0"/>
      <w:marRight w:val="0"/>
      <w:marTop w:val="0"/>
      <w:marBottom w:val="0"/>
      <w:divBdr>
        <w:top w:val="none" w:sz="0" w:space="0" w:color="auto"/>
        <w:left w:val="none" w:sz="0" w:space="0" w:color="auto"/>
        <w:bottom w:val="none" w:sz="0" w:space="0" w:color="auto"/>
        <w:right w:val="none" w:sz="0" w:space="0" w:color="auto"/>
      </w:divBdr>
    </w:div>
    <w:div w:id="154029216">
      <w:marLeft w:val="0"/>
      <w:marRight w:val="0"/>
      <w:marTop w:val="0"/>
      <w:marBottom w:val="0"/>
      <w:divBdr>
        <w:top w:val="none" w:sz="0" w:space="0" w:color="auto"/>
        <w:left w:val="none" w:sz="0" w:space="0" w:color="auto"/>
        <w:bottom w:val="none" w:sz="0" w:space="0" w:color="auto"/>
        <w:right w:val="none" w:sz="0" w:space="0" w:color="auto"/>
      </w:divBdr>
    </w:div>
    <w:div w:id="154029217">
      <w:marLeft w:val="0"/>
      <w:marRight w:val="0"/>
      <w:marTop w:val="0"/>
      <w:marBottom w:val="0"/>
      <w:divBdr>
        <w:top w:val="none" w:sz="0" w:space="0" w:color="auto"/>
        <w:left w:val="none" w:sz="0" w:space="0" w:color="auto"/>
        <w:bottom w:val="none" w:sz="0" w:space="0" w:color="auto"/>
        <w:right w:val="none" w:sz="0" w:space="0" w:color="auto"/>
      </w:divBdr>
    </w:div>
    <w:div w:id="15402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635E2F7BE25AF59D569443CE0645EE629CF54ACC6879E53A6E8518D5679A560E1C8DCCB025C9FEc4H8N" TargetMode="External"/><Relationship Id="rId3" Type="http://schemas.openxmlformats.org/officeDocument/2006/relationships/settings" Target="settings.xml"/><Relationship Id="rId7" Type="http://schemas.openxmlformats.org/officeDocument/2006/relationships/hyperlink" Target="consultantplus://offline/ref=3A635E2F7BE25AF59D569443CE0645EE629CF44DC76C79E53A6E8518D5679A560E1C8DCCB025CBFCc4H9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7664D8F6983F61919825234935C4D21AB4E7348444096DFBA539664BA864A47164D57E467B692D6gCF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Жагфар Мингалиевич</dc:creator>
  <cp:keywords/>
  <dc:description/>
  <cp:lastModifiedBy>user</cp:lastModifiedBy>
  <cp:revision>2</cp:revision>
  <dcterms:created xsi:type="dcterms:W3CDTF">2022-04-06T09:03:00Z</dcterms:created>
  <dcterms:modified xsi:type="dcterms:W3CDTF">2022-04-06T09:03:00Z</dcterms:modified>
</cp:coreProperties>
</file>